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336" w:rsidRDefault="00775336" w:rsidP="00775336">
      <w:pPr>
        <w:pStyle w:val="a3"/>
        <w:spacing w:before="0" w:beforeAutospacing="0" w:after="0" w:afterAutospacing="0"/>
        <w:ind w:firstLine="709"/>
        <w:jc w:val="center"/>
        <w:rPr>
          <w:rStyle w:val="a4"/>
          <w:i/>
          <w:color w:val="1D1B11" w:themeColor="background2" w:themeShade="1A"/>
          <w:sz w:val="40"/>
          <w:szCs w:val="40"/>
        </w:rPr>
      </w:pPr>
      <w:r w:rsidRPr="00775336">
        <w:rPr>
          <w:rStyle w:val="a4"/>
          <w:i/>
          <w:color w:val="1D1B11" w:themeColor="background2" w:themeShade="1A"/>
          <w:sz w:val="40"/>
          <w:szCs w:val="40"/>
        </w:rPr>
        <w:t>Если ваш ребенок агрессивный</w:t>
      </w:r>
    </w:p>
    <w:p w:rsidR="00775336" w:rsidRPr="00775336" w:rsidRDefault="00F3229D" w:rsidP="00775336">
      <w:pPr>
        <w:pStyle w:val="a3"/>
        <w:spacing w:before="0" w:beforeAutospacing="0" w:after="0" w:afterAutospacing="0"/>
        <w:ind w:firstLine="709"/>
        <w:jc w:val="center"/>
        <w:rPr>
          <w:rStyle w:val="a4"/>
          <w:i/>
          <w:color w:val="1D1B11" w:themeColor="background2" w:themeShade="1A"/>
          <w:sz w:val="18"/>
          <w:szCs w:val="18"/>
        </w:rPr>
      </w:pPr>
      <w:r>
        <w:rPr>
          <w:b/>
          <w:bCs/>
          <w:i/>
          <w:noProof/>
          <w:color w:val="1D1B11" w:themeColor="background2" w:themeShade="1A"/>
          <w:sz w:val="18"/>
          <w:szCs w:val="18"/>
        </w:rPr>
        <w:drawing>
          <wp:anchor distT="0" distB="0" distL="114300" distR="114300" simplePos="0" relativeHeight="251659264" behindDoc="0" locked="0" layoutInCell="1" allowOverlap="1">
            <wp:simplePos x="0" y="0"/>
            <wp:positionH relativeFrom="column">
              <wp:posOffset>-120015</wp:posOffset>
            </wp:positionH>
            <wp:positionV relativeFrom="paragraph">
              <wp:posOffset>64135</wp:posOffset>
            </wp:positionV>
            <wp:extent cx="2571750" cy="206692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2571750" cy="2066925"/>
                    </a:xfrm>
                    <a:prstGeom prst="rect">
                      <a:avLst/>
                    </a:prstGeom>
                    <a:noFill/>
                    <a:ln w="9525">
                      <a:noFill/>
                      <a:miter lim="800000"/>
                      <a:headEnd/>
                      <a:tailEnd/>
                    </a:ln>
                  </pic:spPr>
                </pic:pic>
              </a:graphicData>
            </a:graphic>
          </wp:anchor>
        </w:drawing>
      </w:r>
    </w:p>
    <w:p w:rsidR="00F3229D" w:rsidRDefault="00F3229D" w:rsidP="00775336">
      <w:pPr>
        <w:pStyle w:val="a3"/>
        <w:spacing w:before="0" w:beforeAutospacing="0" w:after="0" w:afterAutospacing="0"/>
        <w:ind w:firstLine="709"/>
        <w:rPr>
          <w:color w:val="000000"/>
          <w:sz w:val="28"/>
          <w:szCs w:val="28"/>
        </w:rPr>
      </w:pPr>
      <w:r>
        <w:rPr>
          <w:rStyle w:val="a4"/>
          <w:color w:val="000000"/>
          <w:sz w:val="28"/>
          <w:szCs w:val="28"/>
        </w:rPr>
        <w:t xml:space="preserve">                                                          </w:t>
      </w:r>
      <w:r w:rsidR="00F069FF" w:rsidRPr="00775336">
        <w:rPr>
          <w:rStyle w:val="a4"/>
          <w:color w:val="000000"/>
          <w:sz w:val="28"/>
          <w:szCs w:val="28"/>
        </w:rPr>
        <w:t>Портрет агрессивного ребенка</w:t>
      </w:r>
      <w:r w:rsidR="00F069FF" w:rsidRPr="00775336">
        <w:rPr>
          <w:b/>
          <w:bCs/>
          <w:color w:val="000000"/>
          <w:sz w:val="28"/>
          <w:szCs w:val="28"/>
        </w:rPr>
        <w:br/>
      </w:r>
      <w:r w:rsidR="00586AF8">
        <w:rPr>
          <w:color w:val="000000"/>
          <w:sz w:val="28"/>
          <w:szCs w:val="28"/>
        </w:rPr>
        <w:tab/>
      </w:r>
      <w:r>
        <w:rPr>
          <w:color w:val="000000"/>
          <w:sz w:val="28"/>
          <w:szCs w:val="28"/>
        </w:rPr>
        <w:t xml:space="preserve">                                               </w:t>
      </w:r>
      <w:r w:rsidR="00F069FF" w:rsidRPr="00775336">
        <w:rPr>
          <w:color w:val="000000"/>
          <w:sz w:val="28"/>
          <w:szCs w:val="28"/>
        </w:rPr>
        <w:t xml:space="preserve">Почти в каждой группе детского сада, в каждом </w:t>
      </w:r>
    </w:p>
    <w:p w:rsidR="00F3229D" w:rsidRDefault="00F3229D" w:rsidP="00775336">
      <w:pPr>
        <w:pStyle w:val="a3"/>
        <w:spacing w:before="0" w:beforeAutospacing="0" w:after="0" w:afterAutospacing="0"/>
        <w:ind w:firstLine="709"/>
        <w:rPr>
          <w:color w:val="000000"/>
          <w:sz w:val="28"/>
          <w:szCs w:val="28"/>
        </w:rPr>
      </w:pPr>
      <w:r>
        <w:rPr>
          <w:color w:val="000000"/>
          <w:sz w:val="28"/>
          <w:szCs w:val="28"/>
        </w:rPr>
        <w:t xml:space="preserve">                                               </w:t>
      </w:r>
      <w:r w:rsidR="00F069FF" w:rsidRPr="00775336">
        <w:rPr>
          <w:color w:val="000000"/>
          <w:sz w:val="28"/>
          <w:szCs w:val="28"/>
        </w:rPr>
        <w:t xml:space="preserve">классе встречается хотя бы один ребенок с </w:t>
      </w:r>
    </w:p>
    <w:p w:rsidR="00F3229D" w:rsidRDefault="00F3229D" w:rsidP="00775336">
      <w:pPr>
        <w:pStyle w:val="a3"/>
        <w:spacing w:before="0" w:beforeAutospacing="0" w:after="0" w:afterAutospacing="0"/>
        <w:ind w:firstLine="709"/>
        <w:rPr>
          <w:color w:val="000000"/>
          <w:sz w:val="28"/>
          <w:szCs w:val="28"/>
        </w:rPr>
      </w:pPr>
      <w:r>
        <w:rPr>
          <w:color w:val="000000"/>
          <w:sz w:val="28"/>
          <w:szCs w:val="28"/>
        </w:rPr>
        <w:t xml:space="preserve">                                               </w:t>
      </w:r>
      <w:r w:rsidR="00F069FF" w:rsidRPr="00775336">
        <w:rPr>
          <w:color w:val="000000"/>
          <w:sz w:val="28"/>
          <w:szCs w:val="28"/>
        </w:rPr>
        <w:t xml:space="preserve">признаками агрессивного поведения. Он </w:t>
      </w:r>
    </w:p>
    <w:p w:rsidR="00F3229D" w:rsidRDefault="00F3229D" w:rsidP="00775336">
      <w:pPr>
        <w:pStyle w:val="a3"/>
        <w:spacing w:before="0" w:beforeAutospacing="0" w:after="0" w:afterAutospacing="0"/>
        <w:ind w:firstLine="709"/>
        <w:rPr>
          <w:color w:val="000000"/>
          <w:sz w:val="28"/>
          <w:szCs w:val="28"/>
        </w:rPr>
      </w:pPr>
      <w:r>
        <w:rPr>
          <w:color w:val="000000"/>
          <w:sz w:val="28"/>
          <w:szCs w:val="28"/>
        </w:rPr>
        <w:t xml:space="preserve">                                               </w:t>
      </w:r>
      <w:r w:rsidR="00F069FF" w:rsidRPr="00775336">
        <w:rPr>
          <w:color w:val="000000"/>
          <w:sz w:val="28"/>
          <w:szCs w:val="28"/>
        </w:rPr>
        <w:t xml:space="preserve">нападает на остальных детей, обзывает и бьет </w:t>
      </w:r>
    </w:p>
    <w:p w:rsidR="00F3229D" w:rsidRDefault="00F3229D" w:rsidP="00775336">
      <w:pPr>
        <w:pStyle w:val="a3"/>
        <w:spacing w:before="0" w:beforeAutospacing="0" w:after="0" w:afterAutospacing="0"/>
        <w:ind w:firstLine="709"/>
        <w:rPr>
          <w:color w:val="000000"/>
          <w:sz w:val="28"/>
          <w:szCs w:val="28"/>
        </w:rPr>
      </w:pPr>
      <w:r>
        <w:rPr>
          <w:color w:val="000000"/>
          <w:sz w:val="28"/>
          <w:szCs w:val="28"/>
        </w:rPr>
        <w:t xml:space="preserve">                                               </w:t>
      </w:r>
      <w:r w:rsidR="00F069FF" w:rsidRPr="00775336">
        <w:rPr>
          <w:color w:val="000000"/>
          <w:sz w:val="28"/>
          <w:szCs w:val="28"/>
        </w:rPr>
        <w:t>их, отбирает и ломает игрушки, намеренно</w:t>
      </w:r>
    </w:p>
    <w:p w:rsidR="00F3229D" w:rsidRDefault="00F3229D" w:rsidP="00775336">
      <w:pPr>
        <w:pStyle w:val="a3"/>
        <w:spacing w:before="0" w:beforeAutospacing="0" w:after="0" w:afterAutospacing="0"/>
        <w:ind w:firstLine="709"/>
        <w:rPr>
          <w:color w:val="000000"/>
          <w:sz w:val="28"/>
          <w:szCs w:val="28"/>
        </w:rPr>
      </w:pPr>
      <w:r>
        <w:rPr>
          <w:color w:val="000000"/>
          <w:sz w:val="28"/>
          <w:szCs w:val="28"/>
        </w:rPr>
        <w:t xml:space="preserve">                                               </w:t>
      </w:r>
      <w:r w:rsidR="00F069FF" w:rsidRPr="00775336">
        <w:rPr>
          <w:color w:val="000000"/>
          <w:sz w:val="28"/>
          <w:szCs w:val="28"/>
        </w:rPr>
        <w:t xml:space="preserve">употребляет грубые выражения, одним словом, </w:t>
      </w:r>
    </w:p>
    <w:p w:rsidR="00F3229D" w:rsidRDefault="00F3229D" w:rsidP="00775336">
      <w:pPr>
        <w:pStyle w:val="a3"/>
        <w:spacing w:before="0" w:beforeAutospacing="0" w:after="0" w:afterAutospacing="0"/>
        <w:ind w:firstLine="709"/>
        <w:rPr>
          <w:color w:val="000000"/>
          <w:sz w:val="28"/>
          <w:szCs w:val="28"/>
        </w:rPr>
      </w:pPr>
      <w:r>
        <w:rPr>
          <w:color w:val="000000"/>
          <w:sz w:val="28"/>
          <w:szCs w:val="28"/>
        </w:rPr>
        <w:t xml:space="preserve">                                               </w:t>
      </w:r>
      <w:r w:rsidR="00F069FF" w:rsidRPr="00775336">
        <w:rPr>
          <w:color w:val="000000"/>
          <w:sz w:val="28"/>
          <w:szCs w:val="28"/>
        </w:rPr>
        <w:t>становится «грозой» всего детского коллектива,</w:t>
      </w:r>
    </w:p>
    <w:p w:rsidR="00F3229D" w:rsidRDefault="00F3229D" w:rsidP="00775336">
      <w:pPr>
        <w:pStyle w:val="a3"/>
        <w:spacing w:before="0" w:beforeAutospacing="0" w:after="0" w:afterAutospacing="0"/>
        <w:ind w:firstLine="709"/>
        <w:rPr>
          <w:color w:val="000000"/>
          <w:sz w:val="28"/>
          <w:szCs w:val="28"/>
        </w:rPr>
      </w:pPr>
      <w:r>
        <w:rPr>
          <w:color w:val="000000"/>
          <w:sz w:val="28"/>
          <w:szCs w:val="28"/>
        </w:rPr>
        <w:t xml:space="preserve">                                             </w:t>
      </w:r>
      <w:r w:rsidR="00F069FF" w:rsidRPr="00775336">
        <w:rPr>
          <w:color w:val="000000"/>
          <w:sz w:val="28"/>
          <w:szCs w:val="28"/>
        </w:rPr>
        <w:t xml:space="preserve"> источником огорчений воспитателей и </w:t>
      </w:r>
    </w:p>
    <w:p w:rsidR="00F069FF" w:rsidRDefault="00F3229D" w:rsidP="00775336">
      <w:pPr>
        <w:pStyle w:val="a3"/>
        <w:spacing w:before="0" w:beforeAutospacing="0" w:after="0" w:afterAutospacing="0"/>
        <w:ind w:firstLine="709"/>
        <w:rPr>
          <w:sz w:val="28"/>
          <w:szCs w:val="28"/>
        </w:rPr>
      </w:pPr>
      <w:r>
        <w:rPr>
          <w:color w:val="000000"/>
          <w:sz w:val="28"/>
          <w:szCs w:val="28"/>
        </w:rPr>
        <w:t xml:space="preserve">                                              </w:t>
      </w:r>
      <w:r w:rsidR="00F069FF" w:rsidRPr="00775336">
        <w:rPr>
          <w:color w:val="000000"/>
          <w:sz w:val="28"/>
          <w:szCs w:val="28"/>
        </w:rPr>
        <w:t>родителей. Этого ершистого, драчливого, грубого ребенка очень трудно принять таким, какой он есть, а еще труднее понять.</w:t>
      </w:r>
      <w:r w:rsidR="00F069FF" w:rsidRPr="00775336">
        <w:rPr>
          <w:sz w:val="28"/>
          <w:szCs w:val="28"/>
        </w:rPr>
        <w:br/>
      </w:r>
      <w:r w:rsidR="00586AF8">
        <w:rPr>
          <w:color w:val="000000"/>
          <w:sz w:val="28"/>
          <w:szCs w:val="28"/>
        </w:rPr>
        <w:tab/>
      </w:r>
      <w:r w:rsidR="00F069FF" w:rsidRPr="00775336">
        <w:rPr>
          <w:color w:val="000000"/>
          <w:sz w:val="28"/>
          <w:szCs w:val="28"/>
        </w:rPr>
        <w:t>Однако агрессивный ребенок, как и любой другой, нуждается в ласке и помощи взрослых, потому что его агрессия — это прежде всего отражение внутреннего дискомфорта, неумения адекватно реагировать на происходящие вокруг него события.</w:t>
      </w:r>
      <w:r w:rsidR="00F069FF" w:rsidRPr="00775336">
        <w:rPr>
          <w:sz w:val="28"/>
          <w:szCs w:val="28"/>
        </w:rPr>
        <w:br/>
      </w:r>
      <w:r w:rsidR="00586AF8">
        <w:rPr>
          <w:color w:val="000000"/>
          <w:sz w:val="28"/>
          <w:szCs w:val="28"/>
        </w:rPr>
        <w:tab/>
      </w:r>
      <w:r w:rsidR="00F069FF" w:rsidRPr="00775336">
        <w:rPr>
          <w:color w:val="000000"/>
          <w:sz w:val="28"/>
          <w:szCs w:val="28"/>
        </w:rPr>
        <w:t>Агрессивный ребенок часто ощущает себя отверженным, никому не нужным. Жестокость и безучастность родителей приводит к нарушению детско-родительских отношений и вселяет в душу ребенка уверенность, что его не любят. «Как стать любимым и нужным» — неразрешимая</w:t>
      </w:r>
      <w:r w:rsidR="00F069FF" w:rsidRPr="00775336">
        <w:rPr>
          <w:sz w:val="28"/>
          <w:szCs w:val="28"/>
        </w:rPr>
        <w:t xml:space="preserve"> проблема, </w:t>
      </w:r>
      <w:r w:rsidR="00F069FF" w:rsidRPr="00775336">
        <w:rPr>
          <w:color w:val="000000"/>
          <w:sz w:val="28"/>
          <w:szCs w:val="28"/>
        </w:rPr>
        <w:t>стоящая перед маленьким человечком. Вот он и ищет способы привлечения внимания взрослых и сверстников. К сожалению, эти поиски не всегда заканчиваются так, как хотелось бы нам и ребенку, но как сделать лучше — он не знает.</w:t>
      </w:r>
      <w:r w:rsidR="00F069FF" w:rsidRPr="00775336">
        <w:rPr>
          <w:sz w:val="28"/>
          <w:szCs w:val="28"/>
        </w:rPr>
        <w:br/>
      </w:r>
      <w:r w:rsidR="00F069FF" w:rsidRPr="00775336">
        <w:rPr>
          <w:color w:val="000000"/>
          <w:sz w:val="28"/>
          <w:szCs w:val="28"/>
        </w:rPr>
        <w:t>Агрессивные дети очень часто подозрительны и настороженны, любят перекладывать вину за затеянную ими ссору на других.</w:t>
      </w:r>
      <w:r w:rsidR="00F069FF" w:rsidRPr="00775336">
        <w:rPr>
          <w:sz w:val="28"/>
          <w:szCs w:val="28"/>
        </w:rPr>
        <w:br/>
      </w:r>
      <w:r w:rsidR="00586AF8">
        <w:rPr>
          <w:color w:val="000000"/>
          <w:sz w:val="28"/>
          <w:szCs w:val="28"/>
        </w:rPr>
        <w:tab/>
      </w:r>
      <w:r w:rsidR="00F069FF" w:rsidRPr="00775336">
        <w:rPr>
          <w:color w:val="000000"/>
          <w:sz w:val="28"/>
          <w:szCs w:val="28"/>
        </w:rPr>
        <w:t>Такие дети часто не могут сами оценить свою агрессивность. Они не замечают, что вселяют в окружающих страх и беспокойство. Им, напротив, кажется, что весь мир хочет обидеть именно их. Таким образом, получается замкнутый круг: агрессивные дети боятся и ненавидят окружающих, а те, в свою очередь, боятся их.</w:t>
      </w:r>
      <w:r w:rsidR="00F069FF" w:rsidRPr="00775336">
        <w:rPr>
          <w:sz w:val="28"/>
          <w:szCs w:val="28"/>
        </w:rPr>
        <w:br/>
      </w:r>
      <w:r w:rsidR="00586AF8">
        <w:rPr>
          <w:color w:val="000000"/>
          <w:sz w:val="28"/>
          <w:szCs w:val="28"/>
        </w:rPr>
        <w:tab/>
      </w:r>
      <w:r w:rsidR="00F069FF" w:rsidRPr="00775336">
        <w:rPr>
          <w:color w:val="000000"/>
          <w:sz w:val="28"/>
          <w:szCs w:val="28"/>
        </w:rPr>
        <w:t>Эмоциональный мир агрессивных детей недостаточно богат, в палитре их чувств преобладают мрачные тона, количество реакций даже на стандартные ситуации очень ограниченно. Чаще всего это защитные реакции. К тому же дети не могут посмотреть на себя со стороны и адекватно оценить свое поведение.</w:t>
      </w:r>
      <w:r w:rsidR="00F069FF" w:rsidRPr="00775336">
        <w:rPr>
          <w:sz w:val="28"/>
          <w:szCs w:val="28"/>
        </w:rPr>
        <w:br/>
      </w:r>
      <w:r w:rsidR="00F069FF" w:rsidRPr="00775336">
        <w:rPr>
          <w:color w:val="000000"/>
          <w:sz w:val="28"/>
          <w:szCs w:val="28"/>
        </w:rPr>
        <w:t>Таким образом, дети часто перенимают агрессивные формы поведения у родителей.</w:t>
      </w:r>
      <w:r w:rsidR="00F069FF" w:rsidRPr="00775336">
        <w:rPr>
          <w:sz w:val="28"/>
          <w:szCs w:val="28"/>
        </w:rPr>
        <w:t xml:space="preserve"> </w:t>
      </w:r>
    </w:p>
    <w:p w:rsidR="00204B84" w:rsidRPr="00775336" w:rsidRDefault="00204B84" w:rsidP="00775336">
      <w:pPr>
        <w:pStyle w:val="a3"/>
        <w:spacing w:before="0" w:beforeAutospacing="0" w:after="0" w:afterAutospacing="0"/>
        <w:ind w:firstLine="709"/>
        <w:rPr>
          <w:sz w:val="28"/>
          <w:szCs w:val="28"/>
        </w:rPr>
      </w:pPr>
    </w:p>
    <w:p w:rsidR="00F069FF" w:rsidRPr="00775336" w:rsidRDefault="00F069FF" w:rsidP="00775336">
      <w:pPr>
        <w:pStyle w:val="a3"/>
        <w:spacing w:before="0" w:beforeAutospacing="0" w:after="0" w:afterAutospacing="0"/>
        <w:ind w:firstLine="709"/>
        <w:rPr>
          <w:sz w:val="28"/>
          <w:szCs w:val="28"/>
        </w:rPr>
      </w:pPr>
      <w:r w:rsidRPr="00775336">
        <w:rPr>
          <w:rStyle w:val="a4"/>
          <w:color w:val="000000"/>
          <w:sz w:val="28"/>
          <w:szCs w:val="28"/>
        </w:rPr>
        <w:t>Как выявить агрессивного ребенка</w:t>
      </w:r>
      <w:r w:rsidRPr="00775336">
        <w:rPr>
          <w:sz w:val="28"/>
          <w:szCs w:val="28"/>
        </w:rPr>
        <w:t xml:space="preserve"> </w:t>
      </w:r>
    </w:p>
    <w:p w:rsidR="00775336" w:rsidRDefault="00F069FF" w:rsidP="00775336">
      <w:pPr>
        <w:pStyle w:val="a3"/>
        <w:spacing w:before="0" w:beforeAutospacing="0" w:after="0" w:afterAutospacing="0"/>
        <w:ind w:firstLine="709"/>
        <w:rPr>
          <w:color w:val="000000"/>
          <w:sz w:val="28"/>
          <w:szCs w:val="28"/>
        </w:rPr>
      </w:pPr>
      <w:r w:rsidRPr="00775336">
        <w:rPr>
          <w:color w:val="000000"/>
          <w:sz w:val="28"/>
          <w:szCs w:val="28"/>
        </w:rPr>
        <w:t>Агрессивные дети нуждаются в понимании и поддержке взрослых, поэтому главная наша задача заключается не в том, чтобы поставить «точный» диагноз и тем более «приклеить ярлык», а в оказании посильной и своевременной помощи ребенку.</w:t>
      </w:r>
      <w:r w:rsidRPr="00775336">
        <w:rPr>
          <w:sz w:val="28"/>
          <w:szCs w:val="28"/>
        </w:rPr>
        <w:br/>
      </w:r>
      <w:r w:rsidRPr="00775336">
        <w:rPr>
          <w:sz w:val="28"/>
          <w:szCs w:val="28"/>
        </w:rPr>
        <w:br/>
      </w:r>
      <w:r w:rsidR="00586AF8">
        <w:rPr>
          <w:color w:val="000000"/>
          <w:sz w:val="28"/>
          <w:szCs w:val="28"/>
        </w:rPr>
        <w:lastRenderedPageBreak/>
        <w:tab/>
      </w:r>
      <w:r w:rsidRPr="00775336">
        <w:rPr>
          <w:color w:val="000000"/>
          <w:sz w:val="28"/>
          <w:szCs w:val="28"/>
        </w:rPr>
        <w:t>Как правило, для воспитателей и учителей не составляет труда определить, у кого из детей повышен уровень агрессивности. Но в спорных случаях можно воспользоваться критериями определения агрессивности, которые разрабо</w:t>
      </w:r>
      <w:r w:rsidRPr="00775336">
        <w:rPr>
          <w:color w:val="000000"/>
          <w:sz w:val="28"/>
          <w:szCs w:val="28"/>
        </w:rPr>
        <w:softHyphen/>
        <w:t xml:space="preserve">таны американскими психологами М. </w:t>
      </w:r>
      <w:proofErr w:type="spellStart"/>
      <w:r w:rsidRPr="00775336">
        <w:rPr>
          <w:color w:val="000000"/>
          <w:sz w:val="28"/>
          <w:szCs w:val="28"/>
        </w:rPr>
        <w:t>Алворд</w:t>
      </w:r>
      <w:proofErr w:type="spellEnd"/>
      <w:r w:rsidRPr="00775336">
        <w:rPr>
          <w:color w:val="000000"/>
          <w:sz w:val="28"/>
          <w:szCs w:val="28"/>
        </w:rPr>
        <w:t xml:space="preserve"> и П. Бейкер.</w:t>
      </w:r>
      <w:r w:rsidRPr="00775336">
        <w:rPr>
          <w:sz w:val="28"/>
          <w:szCs w:val="28"/>
        </w:rPr>
        <w:br/>
      </w:r>
      <w:r w:rsidRPr="00775336">
        <w:rPr>
          <w:sz w:val="28"/>
          <w:szCs w:val="28"/>
        </w:rPr>
        <w:br/>
      </w:r>
      <w:r w:rsidRPr="00586AF8">
        <w:rPr>
          <w:color w:val="000000"/>
          <w:sz w:val="28"/>
          <w:szCs w:val="28"/>
          <w:u w:val="single"/>
        </w:rPr>
        <w:t>Критерии агрессивности (схема наблюдения за ребенком)</w:t>
      </w:r>
      <w:r w:rsidRPr="00586AF8">
        <w:rPr>
          <w:sz w:val="28"/>
          <w:szCs w:val="28"/>
          <w:u w:val="single"/>
        </w:rPr>
        <w:br/>
      </w:r>
      <w:r w:rsidRPr="00775336">
        <w:rPr>
          <w:sz w:val="28"/>
          <w:szCs w:val="28"/>
        </w:rPr>
        <w:br/>
      </w:r>
      <w:r w:rsidRPr="00775336">
        <w:rPr>
          <w:color w:val="000000"/>
          <w:sz w:val="28"/>
          <w:szCs w:val="28"/>
        </w:rPr>
        <w:t>Ребенок:</w:t>
      </w:r>
      <w:r w:rsidRPr="00775336">
        <w:rPr>
          <w:sz w:val="28"/>
          <w:szCs w:val="28"/>
        </w:rPr>
        <w:br/>
      </w:r>
      <w:r w:rsidRPr="00775336">
        <w:rPr>
          <w:sz w:val="28"/>
          <w:szCs w:val="28"/>
        </w:rPr>
        <w:br/>
      </w:r>
      <w:r w:rsidRPr="00775336">
        <w:rPr>
          <w:color w:val="000000"/>
          <w:sz w:val="28"/>
          <w:szCs w:val="28"/>
        </w:rPr>
        <w:t>Часто теряет контроль над собой.</w:t>
      </w:r>
      <w:r w:rsidRPr="00775336">
        <w:rPr>
          <w:sz w:val="28"/>
          <w:szCs w:val="28"/>
        </w:rPr>
        <w:br/>
      </w:r>
      <w:r w:rsidRPr="00775336">
        <w:rPr>
          <w:sz w:val="28"/>
          <w:szCs w:val="28"/>
        </w:rPr>
        <w:br/>
      </w:r>
      <w:r w:rsidRPr="00775336">
        <w:rPr>
          <w:color w:val="000000"/>
          <w:sz w:val="28"/>
          <w:szCs w:val="28"/>
        </w:rPr>
        <w:t>Часто спорит, ругается со взрослыми.</w:t>
      </w:r>
      <w:r w:rsidRPr="00775336">
        <w:rPr>
          <w:sz w:val="28"/>
          <w:szCs w:val="28"/>
        </w:rPr>
        <w:br/>
      </w:r>
      <w:r w:rsidRPr="00775336">
        <w:rPr>
          <w:sz w:val="28"/>
          <w:szCs w:val="28"/>
        </w:rPr>
        <w:br/>
      </w:r>
      <w:r w:rsidRPr="00775336">
        <w:rPr>
          <w:color w:val="000000"/>
          <w:sz w:val="28"/>
          <w:szCs w:val="28"/>
        </w:rPr>
        <w:t>Часто отказывается выполнять правила.</w:t>
      </w:r>
      <w:r w:rsidRPr="00775336">
        <w:rPr>
          <w:sz w:val="28"/>
          <w:szCs w:val="28"/>
        </w:rPr>
        <w:br/>
      </w:r>
      <w:r w:rsidRPr="00775336">
        <w:rPr>
          <w:sz w:val="28"/>
          <w:szCs w:val="28"/>
        </w:rPr>
        <w:br/>
      </w:r>
      <w:r w:rsidRPr="00775336">
        <w:rPr>
          <w:color w:val="000000"/>
          <w:sz w:val="28"/>
          <w:szCs w:val="28"/>
        </w:rPr>
        <w:t>Часто специально раздражает людей.</w:t>
      </w:r>
      <w:r w:rsidRPr="00775336">
        <w:rPr>
          <w:sz w:val="28"/>
          <w:szCs w:val="28"/>
        </w:rPr>
        <w:br/>
      </w:r>
      <w:r w:rsidRPr="00775336">
        <w:rPr>
          <w:sz w:val="28"/>
          <w:szCs w:val="28"/>
        </w:rPr>
        <w:br/>
      </w:r>
      <w:r w:rsidRPr="00775336">
        <w:rPr>
          <w:color w:val="000000"/>
          <w:sz w:val="28"/>
          <w:szCs w:val="28"/>
        </w:rPr>
        <w:t>Часто винит других в своих ошибках.</w:t>
      </w:r>
      <w:r w:rsidRPr="00775336">
        <w:rPr>
          <w:sz w:val="28"/>
          <w:szCs w:val="28"/>
        </w:rPr>
        <w:br/>
      </w:r>
      <w:r w:rsidRPr="00775336">
        <w:rPr>
          <w:sz w:val="28"/>
          <w:szCs w:val="28"/>
        </w:rPr>
        <w:br/>
      </w:r>
      <w:r w:rsidRPr="00775336">
        <w:rPr>
          <w:color w:val="000000"/>
          <w:sz w:val="28"/>
          <w:szCs w:val="28"/>
        </w:rPr>
        <w:t>Часто сердится и отказывается сделать что-либо.</w:t>
      </w:r>
      <w:r w:rsidRPr="00775336">
        <w:rPr>
          <w:sz w:val="28"/>
          <w:szCs w:val="28"/>
        </w:rPr>
        <w:br/>
      </w:r>
      <w:r w:rsidRPr="00775336">
        <w:rPr>
          <w:sz w:val="28"/>
          <w:szCs w:val="28"/>
        </w:rPr>
        <w:br/>
      </w:r>
      <w:r w:rsidRPr="00775336">
        <w:rPr>
          <w:color w:val="000000"/>
          <w:sz w:val="28"/>
          <w:szCs w:val="28"/>
        </w:rPr>
        <w:t>Часто завистлив, мстителен.</w:t>
      </w:r>
      <w:r w:rsidRPr="00775336">
        <w:rPr>
          <w:sz w:val="28"/>
          <w:szCs w:val="28"/>
        </w:rPr>
        <w:br/>
      </w:r>
      <w:r w:rsidRPr="00775336">
        <w:rPr>
          <w:sz w:val="28"/>
          <w:szCs w:val="28"/>
        </w:rPr>
        <w:br/>
      </w:r>
      <w:r w:rsidRPr="00775336">
        <w:rPr>
          <w:color w:val="000000"/>
          <w:sz w:val="28"/>
          <w:szCs w:val="28"/>
        </w:rPr>
        <w:t>Чувствителен, очень быстро реагирует на различные действия окружающих (детей и взрослых), которые нередко раздражают его.</w:t>
      </w:r>
      <w:r w:rsidRPr="00775336">
        <w:rPr>
          <w:sz w:val="28"/>
          <w:szCs w:val="28"/>
        </w:rPr>
        <w:br/>
      </w:r>
      <w:r w:rsidRPr="00775336">
        <w:rPr>
          <w:sz w:val="28"/>
          <w:szCs w:val="28"/>
        </w:rPr>
        <w:br/>
      </w:r>
      <w:r w:rsidR="00586AF8">
        <w:rPr>
          <w:color w:val="000000"/>
          <w:sz w:val="28"/>
          <w:szCs w:val="28"/>
        </w:rPr>
        <w:tab/>
      </w:r>
      <w:r w:rsidRPr="00775336">
        <w:rPr>
          <w:color w:val="000000"/>
          <w:sz w:val="28"/>
          <w:szCs w:val="28"/>
        </w:rPr>
        <w:t>Предположить, что ребенок агрессивен можно лишь в том случае, если в течение не менее чем 6 месяцев в его поведении проявлялись хотя бы 4 из 8 перечисленных признаков.</w:t>
      </w:r>
      <w:r w:rsidRPr="00775336">
        <w:rPr>
          <w:sz w:val="28"/>
          <w:szCs w:val="28"/>
        </w:rPr>
        <w:br/>
      </w:r>
      <w:r w:rsidRPr="00775336">
        <w:rPr>
          <w:sz w:val="28"/>
          <w:szCs w:val="28"/>
        </w:rPr>
        <w:br/>
      </w:r>
      <w:r w:rsidR="00586AF8">
        <w:rPr>
          <w:color w:val="000000"/>
          <w:sz w:val="28"/>
          <w:szCs w:val="28"/>
        </w:rPr>
        <w:tab/>
      </w:r>
      <w:r w:rsidRPr="00775336">
        <w:rPr>
          <w:color w:val="000000"/>
          <w:sz w:val="28"/>
          <w:szCs w:val="28"/>
        </w:rPr>
        <w:t>Ребенку, в поведении которого наблюдается большое количество признаков агрессивности, необходима помощь специалиста: психолога или врача.</w:t>
      </w:r>
      <w:r w:rsidRPr="00775336">
        <w:rPr>
          <w:sz w:val="28"/>
          <w:szCs w:val="28"/>
        </w:rPr>
        <w:br/>
      </w:r>
      <w:r w:rsidRPr="00775336">
        <w:rPr>
          <w:sz w:val="28"/>
          <w:szCs w:val="28"/>
        </w:rPr>
        <w:br/>
      </w:r>
      <w:r w:rsidR="00586AF8">
        <w:rPr>
          <w:color w:val="000000"/>
          <w:sz w:val="28"/>
          <w:szCs w:val="28"/>
        </w:rPr>
        <w:tab/>
      </w:r>
      <w:r w:rsidRPr="00775336">
        <w:rPr>
          <w:color w:val="000000"/>
          <w:sz w:val="28"/>
          <w:szCs w:val="28"/>
        </w:rPr>
        <w:t>Кроме того, с целью выявления агрессивности у ребенка в группе детского сада или в классе можно использовать специальную анкету, разработанную для воспитателей. (Лаврентьева Г.П., Титаренко Т.М., 1992).</w:t>
      </w:r>
      <w:r w:rsidRPr="00775336">
        <w:rPr>
          <w:sz w:val="28"/>
          <w:szCs w:val="28"/>
        </w:rPr>
        <w:br/>
      </w:r>
      <w:r w:rsidRPr="00775336">
        <w:rPr>
          <w:sz w:val="28"/>
          <w:szCs w:val="28"/>
        </w:rPr>
        <w:br/>
      </w:r>
      <w:r w:rsidRPr="00586AF8">
        <w:rPr>
          <w:color w:val="000000"/>
          <w:sz w:val="28"/>
          <w:szCs w:val="28"/>
          <w:u w:val="single"/>
        </w:rPr>
        <w:t>Критерии агрессивности у ребенка (анкета)</w:t>
      </w:r>
      <w:r w:rsidRPr="00586AF8">
        <w:rPr>
          <w:sz w:val="28"/>
          <w:szCs w:val="28"/>
          <w:u w:val="single"/>
        </w:rPr>
        <w:br/>
      </w:r>
    </w:p>
    <w:p w:rsidR="00F069FF" w:rsidRPr="00775336" w:rsidRDefault="00F069FF" w:rsidP="00775336">
      <w:pPr>
        <w:pStyle w:val="a3"/>
        <w:spacing w:before="0" w:beforeAutospacing="0" w:after="0" w:afterAutospacing="0"/>
        <w:rPr>
          <w:color w:val="000000"/>
          <w:sz w:val="28"/>
          <w:szCs w:val="28"/>
        </w:rPr>
      </w:pPr>
      <w:r w:rsidRPr="00775336">
        <w:rPr>
          <w:color w:val="000000"/>
          <w:sz w:val="28"/>
          <w:szCs w:val="28"/>
        </w:rPr>
        <w:t>Временами кажется, что в него вселился злой дух.</w:t>
      </w:r>
      <w:r w:rsidRPr="00775336">
        <w:rPr>
          <w:sz w:val="28"/>
          <w:szCs w:val="28"/>
        </w:rPr>
        <w:br/>
      </w:r>
      <w:r w:rsidRPr="00775336">
        <w:rPr>
          <w:color w:val="000000"/>
          <w:sz w:val="28"/>
          <w:szCs w:val="28"/>
        </w:rPr>
        <w:t>Он не может промолчать, когда чем-то недоволен.</w:t>
      </w:r>
      <w:r w:rsidRPr="00775336">
        <w:rPr>
          <w:sz w:val="28"/>
          <w:szCs w:val="28"/>
        </w:rPr>
        <w:br/>
      </w:r>
      <w:r w:rsidRPr="00775336">
        <w:rPr>
          <w:color w:val="000000"/>
          <w:sz w:val="28"/>
          <w:szCs w:val="28"/>
        </w:rPr>
        <w:t>Когда кто-то причиняет ему зло, он обязательно стара</w:t>
      </w:r>
      <w:r w:rsidRPr="00775336">
        <w:rPr>
          <w:color w:val="000000"/>
          <w:sz w:val="28"/>
          <w:szCs w:val="28"/>
        </w:rPr>
        <w:softHyphen/>
        <w:t>ется отплатить тем же.</w:t>
      </w:r>
      <w:r w:rsidRPr="00775336">
        <w:rPr>
          <w:sz w:val="28"/>
          <w:szCs w:val="28"/>
        </w:rPr>
        <w:br/>
      </w:r>
      <w:r w:rsidRPr="00775336">
        <w:rPr>
          <w:color w:val="000000"/>
          <w:sz w:val="28"/>
          <w:szCs w:val="28"/>
        </w:rPr>
        <w:t>Иногда ему без всякой причины хочется выругаться.</w:t>
      </w:r>
      <w:r w:rsidRPr="00775336">
        <w:rPr>
          <w:sz w:val="28"/>
          <w:szCs w:val="28"/>
        </w:rPr>
        <w:br/>
      </w:r>
      <w:r w:rsidRPr="00775336">
        <w:rPr>
          <w:color w:val="000000"/>
          <w:sz w:val="28"/>
          <w:szCs w:val="28"/>
        </w:rPr>
        <w:t>Бывает, что он с удовольствием ломает игрушки, что-то разбивает, потрошит.</w:t>
      </w:r>
      <w:r w:rsidRPr="00775336">
        <w:rPr>
          <w:sz w:val="28"/>
          <w:szCs w:val="28"/>
        </w:rPr>
        <w:br/>
      </w:r>
      <w:r w:rsidRPr="00775336">
        <w:rPr>
          <w:color w:val="000000"/>
          <w:sz w:val="28"/>
          <w:szCs w:val="28"/>
        </w:rPr>
        <w:t>Иногда он так настаивает на чем-то, что окружающие теряют терпение.</w:t>
      </w:r>
      <w:r w:rsidRPr="00775336">
        <w:rPr>
          <w:sz w:val="28"/>
          <w:szCs w:val="28"/>
        </w:rPr>
        <w:br/>
      </w:r>
      <w:r w:rsidRPr="00775336">
        <w:rPr>
          <w:color w:val="000000"/>
          <w:sz w:val="28"/>
          <w:szCs w:val="28"/>
        </w:rPr>
        <w:lastRenderedPageBreak/>
        <w:t>Он не прочь подразнить животных.</w:t>
      </w:r>
      <w:r w:rsidRPr="00775336">
        <w:rPr>
          <w:sz w:val="28"/>
          <w:szCs w:val="28"/>
        </w:rPr>
        <w:br/>
      </w:r>
      <w:r w:rsidRPr="00775336">
        <w:rPr>
          <w:color w:val="000000"/>
          <w:sz w:val="28"/>
          <w:szCs w:val="28"/>
        </w:rPr>
        <w:t>Переспорить его трудно.</w:t>
      </w:r>
      <w:r w:rsidRPr="00775336">
        <w:rPr>
          <w:sz w:val="28"/>
          <w:szCs w:val="28"/>
        </w:rPr>
        <w:br/>
      </w:r>
      <w:r w:rsidRPr="00775336">
        <w:rPr>
          <w:color w:val="000000"/>
          <w:sz w:val="28"/>
          <w:szCs w:val="28"/>
        </w:rPr>
        <w:t>Очень сердится, когда ему кажется, что кто-то над ним подшучивает.</w:t>
      </w:r>
      <w:r w:rsidRPr="00775336">
        <w:rPr>
          <w:sz w:val="28"/>
          <w:szCs w:val="28"/>
        </w:rPr>
        <w:br/>
      </w:r>
      <w:r w:rsidRPr="00775336">
        <w:rPr>
          <w:color w:val="000000"/>
          <w:sz w:val="28"/>
          <w:szCs w:val="28"/>
        </w:rPr>
        <w:t>Иногда у него вспыхивает желание сделать что-то пло</w:t>
      </w:r>
      <w:r w:rsidRPr="00775336">
        <w:rPr>
          <w:color w:val="000000"/>
          <w:sz w:val="28"/>
          <w:szCs w:val="28"/>
        </w:rPr>
        <w:softHyphen/>
        <w:t>хое, шокирующее</w:t>
      </w:r>
      <w:r w:rsidRPr="00775336">
        <w:rPr>
          <w:sz w:val="28"/>
          <w:szCs w:val="28"/>
        </w:rPr>
        <w:br/>
      </w:r>
      <w:r w:rsidRPr="00775336">
        <w:rPr>
          <w:sz w:val="28"/>
          <w:szCs w:val="28"/>
        </w:rPr>
        <w:br/>
      </w:r>
      <w:r w:rsidRPr="00775336">
        <w:rPr>
          <w:color w:val="000000"/>
          <w:sz w:val="28"/>
          <w:szCs w:val="28"/>
        </w:rPr>
        <w:t>окружающих.</w:t>
      </w:r>
      <w:r w:rsidRPr="00775336">
        <w:rPr>
          <w:sz w:val="28"/>
          <w:szCs w:val="28"/>
        </w:rPr>
        <w:br/>
      </w:r>
      <w:r w:rsidRPr="00775336">
        <w:rPr>
          <w:color w:val="000000"/>
          <w:sz w:val="28"/>
          <w:szCs w:val="28"/>
        </w:rPr>
        <w:t>В ответ на обычные распоряжения стремится сделать все наоборот.</w:t>
      </w:r>
      <w:r w:rsidRPr="00775336">
        <w:rPr>
          <w:sz w:val="28"/>
          <w:szCs w:val="28"/>
        </w:rPr>
        <w:br/>
      </w:r>
      <w:r w:rsidRPr="00775336">
        <w:rPr>
          <w:color w:val="000000"/>
          <w:sz w:val="28"/>
          <w:szCs w:val="28"/>
        </w:rPr>
        <w:t>Часто не по возрасту ворчлив.</w:t>
      </w:r>
      <w:r w:rsidRPr="00775336">
        <w:rPr>
          <w:sz w:val="28"/>
          <w:szCs w:val="28"/>
        </w:rPr>
        <w:br/>
      </w:r>
      <w:r w:rsidRPr="00775336">
        <w:rPr>
          <w:color w:val="000000"/>
          <w:sz w:val="28"/>
          <w:szCs w:val="28"/>
        </w:rPr>
        <w:t>Воспринимает себя как самостоятельного и решитель</w:t>
      </w:r>
      <w:r w:rsidRPr="00775336">
        <w:rPr>
          <w:color w:val="000000"/>
          <w:sz w:val="28"/>
          <w:szCs w:val="28"/>
        </w:rPr>
        <w:softHyphen/>
        <w:t>ного.</w:t>
      </w:r>
      <w:r w:rsidRPr="00775336">
        <w:rPr>
          <w:sz w:val="28"/>
          <w:szCs w:val="28"/>
        </w:rPr>
        <w:br/>
      </w:r>
      <w:r w:rsidRPr="00775336">
        <w:rPr>
          <w:color w:val="000000"/>
          <w:sz w:val="28"/>
          <w:szCs w:val="28"/>
        </w:rPr>
        <w:t>Любит быть первым, командовать, подчинять себе других.</w:t>
      </w:r>
      <w:r w:rsidRPr="00775336">
        <w:rPr>
          <w:sz w:val="28"/>
          <w:szCs w:val="28"/>
        </w:rPr>
        <w:br/>
      </w:r>
      <w:r w:rsidRPr="00775336">
        <w:rPr>
          <w:color w:val="000000"/>
          <w:sz w:val="28"/>
          <w:szCs w:val="28"/>
        </w:rPr>
        <w:t>Неудачи вызывают у него сильное раздражение, же</w:t>
      </w:r>
      <w:r w:rsidRPr="00775336">
        <w:rPr>
          <w:color w:val="000000"/>
          <w:sz w:val="28"/>
          <w:szCs w:val="28"/>
        </w:rPr>
        <w:softHyphen/>
        <w:t>лание найти виноватых.</w:t>
      </w:r>
      <w:r w:rsidRPr="00775336">
        <w:rPr>
          <w:sz w:val="28"/>
          <w:szCs w:val="28"/>
        </w:rPr>
        <w:br/>
      </w:r>
      <w:r w:rsidRPr="00775336">
        <w:rPr>
          <w:color w:val="000000"/>
          <w:sz w:val="28"/>
          <w:szCs w:val="28"/>
        </w:rPr>
        <w:t>Легко ссорится, вступает в драку.</w:t>
      </w:r>
      <w:r w:rsidRPr="00775336">
        <w:rPr>
          <w:sz w:val="28"/>
          <w:szCs w:val="28"/>
        </w:rPr>
        <w:br/>
      </w:r>
      <w:r w:rsidRPr="00775336">
        <w:rPr>
          <w:color w:val="000000"/>
          <w:sz w:val="28"/>
          <w:szCs w:val="28"/>
        </w:rPr>
        <w:t>Старается общаться с младшими и физически более слабыми.</w:t>
      </w:r>
      <w:r w:rsidRPr="00775336">
        <w:rPr>
          <w:sz w:val="28"/>
          <w:szCs w:val="28"/>
        </w:rPr>
        <w:br/>
      </w:r>
      <w:r w:rsidRPr="00775336">
        <w:rPr>
          <w:color w:val="000000"/>
          <w:sz w:val="28"/>
          <w:szCs w:val="28"/>
        </w:rPr>
        <w:t>У него нередки приступы мрачной раздражительности.</w:t>
      </w:r>
      <w:r w:rsidRPr="00775336">
        <w:rPr>
          <w:sz w:val="28"/>
          <w:szCs w:val="28"/>
        </w:rPr>
        <w:br/>
      </w:r>
      <w:r w:rsidRPr="00775336">
        <w:rPr>
          <w:color w:val="000000"/>
          <w:sz w:val="28"/>
          <w:szCs w:val="28"/>
        </w:rPr>
        <w:t>Не считается со сверстниками, не уступает, не делится.</w:t>
      </w:r>
      <w:r w:rsidRPr="00775336">
        <w:rPr>
          <w:sz w:val="28"/>
          <w:szCs w:val="28"/>
        </w:rPr>
        <w:br/>
      </w:r>
      <w:r w:rsidRPr="00775336">
        <w:rPr>
          <w:color w:val="000000"/>
          <w:sz w:val="28"/>
          <w:szCs w:val="28"/>
        </w:rPr>
        <w:t>Уверен, что любое задание выполнит лучше всех.</w:t>
      </w:r>
      <w:r w:rsidRPr="00775336">
        <w:rPr>
          <w:sz w:val="28"/>
          <w:szCs w:val="28"/>
        </w:rPr>
        <w:br/>
      </w:r>
      <w:r w:rsidRPr="00775336">
        <w:rPr>
          <w:sz w:val="28"/>
          <w:szCs w:val="28"/>
        </w:rPr>
        <w:br/>
      </w:r>
      <w:r w:rsidR="00586AF8">
        <w:rPr>
          <w:color w:val="000000"/>
          <w:sz w:val="28"/>
          <w:szCs w:val="28"/>
        </w:rPr>
        <w:tab/>
      </w:r>
      <w:r w:rsidRPr="00775336">
        <w:rPr>
          <w:color w:val="000000"/>
          <w:sz w:val="28"/>
          <w:szCs w:val="28"/>
        </w:rPr>
        <w:t>Положительный ответ на каждое предложенное утверждение оценивается в 1 балл</w:t>
      </w:r>
      <w:r w:rsidRPr="00775336">
        <w:rPr>
          <w:sz w:val="28"/>
          <w:szCs w:val="28"/>
        </w:rPr>
        <w:br/>
      </w:r>
      <w:r w:rsidRPr="00775336">
        <w:rPr>
          <w:sz w:val="28"/>
          <w:szCs w:val="28"/>
        </w:rPr>
        <w:br/>
      </w:r>
      <w:r w:rsidR="00775336">
        <w:rPr>
          <w:color w:val="000000"/>
          <w:sz w:val="28"/>
          <w:szCs w:val="28"/>
        </w:rPr>
        <w:t>Высокая агрессивность -</w:t>
      </w:r>
      <w:r w:rsidRPr="00775336">
        <w:rPr>
          <w:color w:val="000000"/>
          <w:sz w:val="28"/>
          <w:szCs w:val="28"/>
        </w:rPr>
        <w:t xml:space="preserve"> 15 — 20 баллов.</w:t>
      </w:r>
      <w:r w:rsidRPr="00775336">
        <w:rPr>
          <w:sz w:val="28"/>
          <w:szCs w:val="28"/>
        </w:rPr>
        <w:br/>
      </w:r>
      <w:r w:rsidRPr="00775336">
        <w:rPr>
          <w:sz w:val="28"/>
          <w:szCs w:val="28"/>
        </w:rPr>
        <w:br/>
      </w:r>
      <w:r w:rsidR="00775336">
        <w:rPr>
          <w:color w:val="000000"/>
          <w:sz w:val="28"/>
          <w:szCs w:val="28"/>
        </w:rPr>
        <w:t>Средняя агрессивность -</w:t>
      </w:r>
      <w:r w:rsidRPr="00775336">
        <w:rPr>
          <w:color w:val="000000"/>
          <w:sz w:val="28"/>
          <w:szCs w:val="28"/>
        </w:rPr>
        <w:t xml:space="preserve"> 7—14 баллов.</w:t>
      </w:r>
      <w:r w:rsidRPr="00775336">
        <w:rPr>
          <w:sz w:val="28"/>
          <w:szCs w:val="28"/>
        </w:rPr>
        <w:br/>
      </w:r>
      <w:r w:rsidRPr="00775336">
        <w:rPr>
          <w:sz w:val="28"/>
          <w:szCs w:val="28"/>
        </w:rPr>
        <w:br/>
      </w:r>
      <w:r w:rsidR="00775336">
        <w:rPr>
          <w:color w:val="000000"/>
          <w:sz w:val="28"/>
          <w:szCs w:val="28"/>
        </w:rPr>
        <w:t xml:space="preserve">Низкая агрессивность - </w:t>
      </w:r>
      <w:r w:rsidRPr="00775336">
        <w:rPr>
          <w:color w:val="000000"/>
          <w:sz w:val="28"/>
          <w:szCs w:val="28"/>
        </w:rPr>
        <w:t>1—6 баллов.</w:t>
      </w:r>
      <w:r w:rsidRPr="00775336">
        <w:rPr>
          <w:sz w:val="28"/>
          <w:szCs w:val="28"/>
        </w:rPr>
        <w:br/>
      </w:r>
      <w:r w:rsidRPr="00775336">
        <w:rPr>
          <w:sz w:val="28"/>
          <w:szCs w:val="28"/>
        </w:rPr>
        <w:br/>
      </w:r>
      <w:r w:rsidR="00586AF8">
        <w:rPr>
          <w:color w:val="000000"/>
          <w:sz w:val="28"/>
          <w:szCs w:val="28"/>
        </w:rPr>
        <w:tab/>
      </w:r>
      <w:r w:rsidRPr="00775336">
        <w:rPr>
          <w:color w:val="000000"/>
          <w:sz w:val="28"/>
          <w:szCs w:val="28"/>
        </w:rPr>
        <w:t>Мы приводим данные критерии для того, чтобы воспитатель или учитель, выявив агрессивного ребенка, в дальнейшем смог выработать свою стратегию поведения с ним, помог ему адаптироваться в детском коллективе.</w:t>
      </w:r>
      <w:r w:rsidRPr="00775336">
        <w:rPr>
          <w:sz w:val="28"/>
          <w:szCs w:val="28"/>
        </w:rPr>
        <w:t xml:space="preserve"> </w:t>
      </w:r>
    </w:p>
    <w:p w:rsidR="00775336" w:rsidRPr="00775336" w:rsidRDefault="00775336" w:rsidP="00775336">
      <w:pPr>
        <w:pStyle w:val="a3"/>
        <w:spacing w:before="0" w:beforeAutospacing="0" w:after="0" w:afterAutospacing="0"/>
        <w:ind w:firstLine="709"/>
        <w:rPr>
          <w:sz w:val="28"/>
          <w:szCs w:val="28"/>
        </w:rPr>
      </w:pPr>
    </w:p>
    <w:p w:rsidR="00F069FF" w:rsidRPr="00775336" w:rsidRDefault="00F069FF" w:rsidP="00775336">
      <w:pPr>
        <w:pStyle w:val="a3"/>
        <w:spacing w:before="0" w:beforeAutospacing="0" w:after="0" w:afterAutospacing="0"/>
        <w:ind w:firstLine="709"/>
        <w:rPr>
          <w:sz w:val="28"/>
          <w:szCs w:val="28"/>
        </w:rPr>
      </w:pPr>
      <w:r w:rsidRPr="00775336">
        <w:rPr>
          <w:rStyle w:val="a4"/>
          <w:color w:val="000000"/>
          <w:sz w:val="28"/>
          <w:szCs w:val="28"/>
        </w:rPr>
        <w:t>Как помочь агрессивному ребенку</w:t>
      </w:r>
      <w:r w:rsidRPr="00775336">
        <w:rPr>
          <w:sz w:val="28"/>
          <w:szCs w:val="28"/>
        </w:rPr>
        <w:t xml:space="preserve"> </w:t>
      </w:r>
    </w:p>
    <w:p w:rsidR="00F069FF" w:rsidRPr="00775336" w:rsidRDefault="00F069FF" w:rsidP="00775336">
      <w:pPr>
        <w:pStyle w:val="a3"/>
        <w:spacing w:before="0" w:beforeAutospacing="0" w:after="0" w:afterAutospacing="0"/>
        <w:ind w:firstLine="709"/>
        <w:rPr>
          <w:sz w:val="28"/>
          <w:szCs w:val="28"/>
        </w:rPr>
      </w:pPr>
      <w:r w:rsidRPr="00775336">
        <w:rPr>
          <w:color w:val="000000"/>
          <w:sz w:val="28"/>
          <w:szCs w:val="28"/>
        </w:rPr>
        <w:t>Как вы думаете, почему дети дерутся, кусаются и толкаются, а иногда в ответ на какое-либо, даже доброжелательное, обращение «взрываются» и бушуют?</w:t>
      </w:r>
      <w:r w:rsidRPr="00775336">
        <w:rPr>
          <w:sz w:val="28"/>
          <w:szCs w:val="28"/>
        </w:rPr>
        <w:br/>
      </w:r>
      <w:r w:rsidRPr="00775336">
        <w:rPr>
          <w:sz w:val="28"/>
          <w:szCs w:val="28"/>
        </w:rPr>
        <w:br/>
      </w:r>
      <w:r w:rsidR="00586AF8">
        <w:rPr>
          <w:color w:val="000000"/>
          <w:sz w:val="28"/>
          <w:szCs w:val="28"/>
        </w:rPr>
        <w:tab/>
      </w:r>
      <w:r w:rsidRPr="00775336">
        <w:rPr>
          <w:color w:val="000000"/>
          <w:sz w:val="28"/>
          <w:szCs w:val="28"/>
        </w:rPr>
        <w:t>Причин такого поведения может быть много. Но часто дети поступают именно так потому, что не знают, как поступить иначе. К сожалению, их поведенческий репертуар довольно скуден, и если мы предоставим им возможность выбора способов поведения, дети с удовольствием откликнутся на предложение, и наше общение с ними станет более эффективным и приятным для обеих сторон.</w:t>
      </w:r>
      <w:r w:rsidRPr="00775336">
        <w:rPr>
          <w:sz w:val="28"/>
          <w:szCs w:val="28"/>
        </w:rPr>
        <w:br/>
      </w:r>
      <w:r w:rsidRPr="00775336">
        <w:rPr>
          <w:sz w:val="28"/>
          <w:szCs w:val="28"/>
        </w:rPr>
        <w:br/>
      </w:r>
      <w:r w:rsidR="00586AF8">
        <w:rPr>
          <w:color w:val="000000"/>
          <w:sz w:val="28"/>
          <w:szCs w:val="28"/>
        </w:rPr>
        <w:tab/>
      </w:r>
      <w:r w:rsidRPr="00775336">
        <w:rPr>
          <w:color w:val="000000"/>
          <w:sz w:val="28"/>
          <w:szCs w:val="28"/>
        </w:rPr>
        <w:t>Этот совет (предоставление выбора способа взаимодействия) особенно актуален, когда речь идет об агрессивных детях. Работа воспитателей и учителей с данной категорией детей должна проводиться в трех направлениях:</w:t>
      </w:r>
      <w:r w:rsidRPr="00775336">
        <w:rPr>
          <w:sz w:val="28"/>
          <w:szCs w:val="28"/>
        </w:rPr>
        <w:br/>
      </w:r>
      <w:r w:rsidRPr="00775336">
        <w:rPr>
          <w:sz w:val="28"/>
          <w:szCs w:val="28"/>
        </w:rPr>
        <w:lastRenderedPageBreak/>
        <w:br/>
      </w:r>
      <w:r w:rsidRPr="00775336">
        <w:rPr>
          <w:color w:val="000000"/>
          <w:sz w:val="28"/>
          <w:szCs w:val="28"/>
        </w:rPr>
        <w:t>1. Работа с гневом. Обучение агрессивных детей прием</w:t>
      </w:r>
      <w:r w:rsidRPr="00775336">
        <w:rPr>
          <w:color w:val="000000"/>
          <w:sz w:val="28"/>
          <w:szCs w:val="28"/>
        </w:rPr>
        <w:softHyphen/>
        <w:t>лемым способам выражения гнева.</w:t>
      </w:r>
      <w:r w:rsidRPr="00775336">
        <w:rPr>
          <w:sz w:val="28"/>
          <w:szCs w:val="28"/>
        </w:rPr>
        <w:br/>
      </w:r>
      <w:r w:rsidRPr="00775336">
        <w:rPr>
          <w:color w:val="000000"/>
          <w:sz w:val="28"/>
          <w:szCs w:val="28"/>
        </w:rPr>
        <w:t>2. Обучение детей навыкам распознавания и контроля, умению владеть собой в ситуациях, провоцирующих вспышки гнева.</w:t>
      </w:r>
      <w:r w:rsidRPr="00775336">
        <w:rPr>
          <w:sz w:val="28"/>
          <w:szCs w:val="28"/>
        </w:rPr>
        <w:br/>
      </w:r>
      <w:r w:rsidRPr="00775336">
        <w:rPr>
          <w:color w:val="000000"/>
          <w:sz w:val="28"/>
          <w:szCs w:val="28"/>
        </w:rPr>
        <w:t xml:space="preserve"> 3.Формирование способности к </w:t>
      </w:r>
      <w:proofErr w:type="spellStart"/>
      <w:r w:rsidRPr="00775336">
        <w:rPr>
          <w:color w:val="000000"/>
          <w:sz w:val="28"/>
          <w:szCs w:val="28"/>
        </w:rPr>
        <w:t>эмпатии</w:t>
      </w:r>
      <w:proofErr w:type="spellEnd"/>
      <w:r w:rsidRPr="00775336">
        <w:rPr>
          <w:color w:val="000000"/>
          <w:sz w:val="28"/>
          <w:szCs w:val="28"/>
        </w:rPr>
        <w:t>, доверию, сочув</w:t>
      </w:r>
      <w:r w:rsidRPr="00775336">
        <w:rPr>
          <w:color w:val="000000"/>
          <w:sz w:val="28"/>
          <w:szCs w:val="28"/>
        </w:rPr>
        <w:softHyphen/>
        <w:t>ствию, сопереживанию.</w:t>
      </w:r>
      <w:r w:rsidRPr="00775336">
        <w:rPr>
          <w:sz w:val="28"/>
          <w:szCs w:val="28"/>
        </w:rPr>
        <w:t xml:space="preserve"> </w:t>
      </w:r>
    </w:p>
    <w:p w:rsidR="00775336" w:rsidRPr="00775336" w:rsidRDefault="00775336" w:rsidP="00775336">
      <w:pPr>
        <w:pStyle w:val="a3"/>
        <w:spacing w:before="0" w:beforeAutospacing="0" w:after="0" w:afterAutospacing="0"/>
        <w:ind w:firstLine="709"/>
        <w:rPr>
          <w:sz w:val="28"/>
          <w:szCs w:val="28"/>
        </w:rPr>
      </w:pPr>
    </w:p>
    <w:p w:rsidR="00F069FF" w:rsidRDefault="00F069FF" w:rsidP="00775336">
      <w:pPr>
        <w:pStyle w:val="a3"/>
        <w:spacing w:before="0" w:beforeAutospacing="0" w:after="0" w:afterAutospacing="0"/>
        <w:ind w:firstLine="709"/>
        <w:rPr>
          <w:sz w:val="28"/>
          <w:szCs w:val="28"/>
        </w:rPr>
      </w:pPr>
      <w:r w:rsidRPr="00775336">
        <w:rPr>
          <w:rStyle w:val="a4"/>
          <w:color w:val="000000"/>
          <w:sz w:val="28"/>
          <w:szCs w:val="28"/>
        </w:rPr>
        <w:t>Правила работы с агрессивными детьми.</w:t>
      </w:r>
      <w:r w:rsidRPr="00775336">
        <w:rPr>
          <w:sz w:val="28"/>
          <w:szCs w:val="28"/>
        </w:rPr>
        <w:br/>
      </w:r>
      <w:r w:rsidRPr="00775336">
        <w:rPr>
          <w:sz w:val="28"/>
          <w:szCs w:val="28"/>
        </w:rPr>
        <w:br/>
      </w:r>
      <w:r w:rsidRPr="00775336">
        <w:rPr>
          <w:color w:val="000000"/>
          <w:sz w:val="28"/>
          <w:szCs w:val="28"/>
        </w:rPr>
        <w:t>Быть внимательным к нуждам и потребно</w:t>
      </w:r>
      <w:r w:rsidRPr="00775336">
        <w:rPr>
          <w:color w:val="000000"/>
          <w:sz w:val="28"/>
          <w:szCs w:val="28"/>
        </w:rPr>
        <w:softHyphen/>
        <w:t>стям ребенка.</w:t>
      </w:r>
      <w:r w:rsidRPr="00775336">
        <w:rPr>
          <w:sz w:val="28"/>
          <w:szCs w:val="28"/>
        </w:rPr>
        <w:br/>
      </w:r>
      <w:r w:rsidRPr="00775336">
        <w:rPr>
          <w:sz w:val="28"/>
          <w:szCs w:val="28"/>
        </w:rPr>
        <w:br/>
      </w:r>
      <w:r w:rsidRPr="00775336">
        <w:rPr>
          <w:color w:val="000000"/>
          <w:sz w:val="28"/>
          <w:szCs w:val="28"/>
        </w:rPr>
        <w:t>Демонстрировать модель неагрессивного поведения.</w:t>
      </w:r>
      <w:r w:rsidRPr="00775336">
        <w:rPr>
          <w:sz w:val="28"/>
          <w:szCs w:val="28"/>
        </w:rPr>
        <w:br/>
      </w:r>
      <w:r w:rsidRPr="00775336">
        <w:rPr>
          <w:sz w:val="28"/>
          <w:szCs w:val="28"/>
        </w:rPr>
        <w:br/>
      </w:r>
      <w:r w:rsidRPr="00775336">
        <w:rPr>
          <w:color w:val="000000"/>
          <w:sz w:val="28"/>
          <w:szCs w:val="28"/>
        </w:rPr>
        <w:t>Быть последовательным в наказаниях ре</w:t>
      </w:r>
      <w:r w:rsidRPr="00775336">
        <w:rPr>
          <w:color w:val="000000"/>
          <w:sz w:val="28"/>
          <w:szCs w:val="28"/>
        </w:rPr>
        <w:softHyphen/>
        <w:t>бенка, наказывать за конкретные поступ</w:t>
      </w:r>
      <w:r w:rsidRPr="00775336">
        <w:rPr>
          <w:color w:val="000000"/>
          <w:sz w:val="28"/>
          <w:szCs w:val="28"/>
        </w:rPr>
        <w:softHyphen/>
        <w:t>ки.</w:t>
      </w:r>
      <w:r w:rsidRPr="00775336">
        <w:rPr>
          <w:sz w:val="28"/>
          <w:szCs w:val="28"/>
        </w:rPr>
        <w:br/>
      </w:r>
      <w:r w:rsidRPr="00775336">
        <w:rPr>
          <w:sz w:val="28"/>
          <w:szCs w:val="28"/>
        </w:rPr>
        <w:br/>
      </w:r>
      <w:r w:rsidRPr="00775336">
        <w:rPr>
          <w:color w:val="000000"/>
          <w:sz w:val="28"/>
          <w:szCs w:val="28"/>
        </w:rPr>
        <w:t>Наказания не должны унижать ребенка.</w:t>
      </w:r>
      <w:r w:rsidRPr="00775336">
        <w:rPr>
          <w:sz w:val="28"/>
          <w:szCs w:val="28"/>
        </w:rPr>
        <w:br/>
      </w:r>
      <w:r w:rsidRPr="00775336">
        <w:rPr>
          <w:sz w:val="28"/>
          <w:szCs w:val="28"/>
        </w:rPr>
        <w:br/>
      </w:r>
      <w:r w:rsidRPr="00775336">
        <w:rPr>
          <w:color w:val="000000"/>
          <w:sz w:val="28"/>
          <w:szCs w:val="28"/>
        </w:rPr>
        <w:t>Обучать приемлемым способам выраже</w:t>
      </w:r>
      <w:r w:rsidRPr="00775336">
        <w:rPr>
          <w:color w:val="000000"/>
          <w:sz w:val="28"/>
          <w:szCs w:val="28"/>
        </w:rPr>
        <w:softHyphen/>
        <w:t>ния гнева.</w:t>
      </w:r>
      <w:r w:rsidRPr="00775336">
        <w:rPr>
          <w:sz w:val="28"/>
          <w:szCs w:val="28"/>
        </w:rPr>
        <w:br/>
      </w:r>
      <w:r w:rsidRPr="00775336">
        <w:rPr>
          <w:sz w:val="28"/>
          <w:szCs w:val="28"/>
        </w:rPr>
        <w:br/>
      </w:r>
      <w:r w:rsidRPr="00775336">
        <w:rPr>
          <w:color w:val="000000"/>
          <w:sz w:val="28"/>
          <w:szCs w:val="28"/>
        </w:rPr>
        <w:t xml:space="preserve">Давать ребенку возможность проявлять гнев непосредственно после </w:t>
      </w:r>
      <w:proofErr w:type="spellStart"/>
      <w:r w:rsidRPr="00775336">
        <w:rPr>
          <w:color w:val="000000"/>
          <w:sz w:val="28"/>
          <w:szCs w:val="28"/>
        </w:rPr>
        <w:t>фрустрирующего</w:t>
      </w:r>
      <w:proofErr w:type="spellEnd"/>
      <w:r w:rsidRPr="00775336">
        <w:rPr>
          <w:color w:val="000000"/>
          <w:sz w:val="28"/>
          <w:szCs w:val="28"/>
        </w:rPr>
        <w:t xml:space="preserve"> события.</w:t>
      </w:r>
      <w:r w:rsidRPr="00775336">
        <w:rPr>
          <w:sz w:val="28"/>
          <w:szCs w:val="28"/>
        </w:rPr>
        <w:br/>
      </w:r>
      <w:r w:rsidRPr="00775336">
        <w:rPr>
          <w:sz w:val="28"/>
          <w:szCs w:val="28"/>
        </w:rPr>
        <w:br/>
      </w:r>
      <w:r w:rsidRPr="00775336">
        <w:rPr>
          <w:color w:val="000000"/>
          <w:sz w:val="28"/>
          <w:szCs w:val="28"/>
        </w:rPr>
        <w:t>Обучать распознаванию собственного эмо</w:t>
      </w:r>
      <w:r w:rsidRPr="00775336">
        <w:rPr>
          <w:color w:val="000000"/>
          <w:sz w:val="28"/>
          <w:szCs w:val="28"/>
        </w:rPr>
        <w:softHyphen/>
        <w:t>ционального состояния и состояния окру</w:t>
      </w:r>
      <w:r w:rsidRPr="00775336">
        <w:rPr>
          <w:color w:val="000000"/>
          <w:sz w:val="28"/>
          <w:szCs w:val="28"/>
        </w:rPr>
        <w:softHyphen/>
        <w:t>жающих людей.</w:t>
      </w:r>
      <w:r w:rsidRPr="00775336">
        <w:rPr>
          <w:sz w:val="28"/>
          <w:szCs w:val="28"/>
        </w:rPr>
        <w:br/>
      </w:r>
      <w:r w:rsidRPr="00775336">
        <w:rPr>
          <w:sz w:val="28"/>
          <w:szCs w:val="28"/>
        </w:rPr>
        <w:br/>
      </w:r>
      <w:r w:rsidRPr="00775336">
        <w:rPr>
          <w:color w:val="000000"/>
          <w:sz w:val="28"/>
          <w:szCs w:val="28"/>
        </w:rPr>
        <w:t xml:space="preserve">Развивать способность к </w:t>
      </w:r>
      <w:proofErr w:type="spellStart"/>
      <w:r w:rsidRPr="00775336">
        <w:rPr>
          <w:color w:val="000000"/>
          <w:sz w:val="28"/>
          <w:szCs w:val="28"/>
        </w:rPr>
        <w:t>эмпатии</w:t>
      </w:r>
      <w:proofErr w:type="spellEnd"/>
      <w:r w:rsidRPr="00775336">
        <w:rPr>
          <w:color w:val="000000"/>
          <w:sz w:val="28"/>
          <w:szCs w:val="28"/>
        </w:rPr>
        <w:t>.</w:t>
      </w:r>
      <w:r w:rsidRPr="00775336">
        <w:rPr>
          <w:sz w:val="28"/>
          <w:szCs w:val="28"/>
        </w:rPr>
        <w:br/>
      </w:r>
      <w:r w:rsidRPr="00775336">
        <w:rPr>
          <w:sz w:val="28"/>
          <w:szCs w:val="28"/>
        </w:rPr>
        <w:br/>
      </w:r>
      <w:r w:rsidRPr="00775336">
        <w:rPr>
          <w:color w:val="000000"/>
          <w:sz w:val="28"/>
          <w:szCs w:val="28"/>
        </w:rPr>
        <w:t>Расширять поведенческий репертуар ре</w:t>
      </w:r>
      <w:r w:rsidRPr="00775336">
        <w:rPr>
          <w:color w:val="000000"/>
          <w:sz w:val="28"/>
          <w:szCs w:val="28"/>
        </w:rPr>
        <w:softHyphen/>
        <w:t>бенка.</w:t>
      </w:r>
      <w:r w:rsidRPr="00775336">
        <w:rPr>
          <w:sz w:val="28"/>
          <w:szCs w:val="28"/>
        </w:rPr>
        <w:br/>
      </w:r>
      <w:r w:rsidRPr="00775336">
        <w:rPr>
          <w:sz w:val="28"/>
          <w:szCs w:val="28"/>
        </w:rPr>
        <w:br/>
      </w:r>
      <w:r w:rsidRPr="00775336">
        <w:rPr>
          <w:color w:val="000000"/>
          <w:sz w:val="28"/>
          <w:szCs w:val="28"/>
        </w:rPr>
        <w:t>Отрабатывать навык реагирования в кон</w:t>
      </w:r>
      <w:r w:rsidRPr="00775336">
        <w:rPr>
          <w:color w:val="000000"/>
          <w:sz w:val="28"/>
          <w:szCs w:val="28"/>
        </w:rPr>
        <w:softHyphen/>
        <w:t>фликтных ситуациях.</w:t>
      </w:r>
      <w:r w:rsidRPr="00775336">
        <w:rPr>
          <w:sz w:val="28"/>
          <w:szCs w:val="28"/>
        </w:rPr>
        <w:br/>
      </w:r>
      <w:r w:rsidRPr="00775336">
        <w:rPr>
          <w:sz w:val="28"/>
          <w:szCs w:val="28"/>
        </w:rPr>
        <w:br/>
      </w:r>
      <w:r w:rsidRPr="00775336">
        <w:rPr>
          <w:color w:val="000000"/>
          <w:sz w:val="28"/>
          <w:szCs w:val="28"/>
        </w:rPr>
        <w:t>Учить брать ответственность на себя.</w:t>
      </w:r>
      <w:r w:rsidRPr="00775336">
        <w:rPr>
          <w:sz w:val="28"/>
          <w:szCs w:val="28"/>
        </w:rPr>
        <w:br/>
      </w:r>
      <w:r w:rsidRPr="00775336">
        <w:rPr>
          <w:sz w:val="28"/>
          <w:szCs w:val="28"/>
        </w:rPr>
        <w:br/>
      </w:r>
      <w:r w:rsidR="00586AF8">
        <w:rPr>
          <w:color w:val="000000"/>
          <w:sz w:val="28"/>
          <w:szCs w:val="28"/>
        </w:rPr>
        <w:tab/>
      </w:r>
      <w:r w:rsidRPr="00775336">
        <w:rPr>
          <w:color w:val="000000"/>
          <w:sz w:val="28"/>
          <w:szCs w:val="28"/>
        </w:rPr>
        <w:t xml:space="preserve">Однако все перечисленные способы и приемы не приведут к положительным изменениям, если будут иметь разовый характер. </w:t>
      </w:r>
      <w:r w:rsidR="00586AF8">
        <w:rPr>
          <w:color w:val="000000"/>
          <w:sz w:val="28"/>
          <w:szCs w:val="28"/>
        </w:rPr>
        <w:tab/>
      </w:r>
      <w:r w:rsidRPr="00775336">
        <w:rPr>
          <w:color w:val="000000"/>
          <w:sz w:val="28"/>
          <w:szCs w:val="28"/>
        </w:rPr>
        <w:t>Непоследовательность поведения родителей может привести к ухудшению поведения ребенка. Терпение и внимание к ребенку, его нуждам и потребностям, постоянная отработка навыков общения с окружающими — вот что поможет родителям наладить взаимоотношения с сыном или дочерью.</w:t>
      </w:r>
      <w:r w:rsidRPr="00775336">
        <w:rPr>
          <w:sz w:val="28"/>
          <w:szCs w:val="28"/>
        </w:rPr>
        <w:t xml:space="preserve"> </w:t>
      </w:r>
    </w:p>
    <w:p w:rsidR="00E92F8F" w:rsidRPr="00775336" w:rsidRDefault="00E92F8F" w:rsidP="00775336">
      <w:pPr>
        <w:pStyle w:val="a3"/>
        <w:spacing w:before="0" w:beforeAutospacing="0" w:after="0" w:afterAutospacing="0"/>
        <w:ind w:firstLine="709"/>
        <w:rPr>
          <w:sz w:val="28"/>
          <w:szCs w:val="28"/>
        </w:rPr>
      </w:pPr>
    </w:p>
    <w:p w:rsidR="00F069FF" w:rsidRPr="00775336" w:rsidRDefault="00F069FF" w:rsidP="00775336">
      <w:pPr>
        <w:pStyle w:val="a3"/>
        <w:spacing w:before="0" w:beforeAutospacing="0" w:after="0" w:afterAutospacing="0"/>
        <w:ind w:firstLine="709"/>
        <w:rPr>
          <w:sz w:val="28"/>
          <w:szCs w:val="28"/>
        </w:rPr>
      </w:pPr>
      <w:r w:rsidRPr="00775336">
        <w:rPr>
          <w:rStyle w:val="a4"/>
          <w:color w:val="000000"/>
          <w:sz w:val="28"/>
          <w:szCs w:val="28"/>
        </w:rPr>
        <w:t>Как играть с агрессивными детьми</w:t>
      </w:r>
      <w:r w:rsidRPr="00775336">
        <w:rPr>
          <w:sz w:val="28"/>
          <w:szCs w:val="28"/>
        </w:rPr>
        <w:t xml:space="preserve"> </w:t>
      </w:r>
    </w:p>
    <w:p w:rsidR="00586AF8" w:rsidRDefault="00F069FF" w:rsidP="00775336">
      <w:pPr>
        <w:pStyle w:val="a3"/>
        <w:spacing w:before="0" w:beforeAutospacing="0" w:after="0" w:afterAutospacing="0"/>
        <w:ind w:firstLine="709"/>
        <w:rPr>
          <w:color w:val="000000"/>
          <w:sz w:val="28"/>
          <w:szCs w:val="28"/>
        </w:rPr>
      </w:pPr>
      <w:r w:rsidRPr="00775336">
        <w:rPr>
          <w:color w:val="000000"/>
          <w:sz w:val="28"/>
          <w:szCs w:val="28"/>
        </w:rPr>
        <w:t xml:space="preserve">На первых этапах работы с агрессивными детьми мы рекомендуем подбирать такие игры и упражнения, с помощью которых ребенок мог бы выплеснуть свой гнев. Существует мнение, что этот способ работы с детьми </w:t>
      </w:r>
      <w:r w:rsidRPr="00775336">
        <w:rPr>
          <w:color w:val="000000"/>
          <w:sz w:val="28"/>
          <w:szCs w:val="28"/>
        </w:rPr>
        <w:lastRenderedPageBreak/>
        <w:t>неэффективен и может вызвать еще большую агрессию. Как показывает наш многолетний опыт проведения игровой терапии, на первых порах ребенок действительно может стать более агрессивным (и мы всегда предупреждаем родителей об этом), но через 4 — 8 занятий, по-настоящему отреагировав свой гнев, «маленький агрессор» начинает вести себя более спокойно. Если педагогу трудно справиться с гневом ребенка, стоит обратиться к специалисту и вести работу параллельно с психологом.</w:t>
      </w:r>
      <w:r w:rsidRPr="00775336">
        <w:rPr>
          <w:sz w:val="28"/>
          <w:szCs w:val="28"/>
        </w:rPr>
        <w:br/>
      </w:r>
      <w:r w:rsidRPr="00775336">
        <w:rPr>
          <w:sz w:val="28"/>
          <w:szCs w:val="28"/>
        </w:rPr>
        <w:br/>
      </w:r>
      <w:r w:rsidR="00586AF8">
        <w:rPr>
          <w:color w:val="000000"/>
          <w:sz w:val="28"/>
          <w:szCs w:val="28"/>
        </w:rPr>
        <w:tab/>
      </w:r>
      <w:r w:rsidRPr="00775336">
        <w:rPr>
          <w:color w:val="000000"/>
          <w:sz w:val="28"/>
          <w:szCs w:val="28"/>
        </w:rPr>
        <w:t>Перечисленные ниже игры способствуют снижению вербальной и невербальной агрессии и являются одним из возможных способов легального выплескивания гнева: «</w:t>
      </w:r>
      <w:proofErr w:type="spellStart"/>
      <w:r w:rsidRPr="00775336">
        <w:rPr>
          <w:color w:val="000000"/>
          <w:sz w:val="28"/>
          <w:szCs w:val="28"/>
        </w:rPr>
        <w:t>Обзывалки</w:t>
      </w:r>
      <w:proofErr w:type="spellEnd"/>
      <w:r w:rsidRPr="00775336">
        <w:rPr>
          <w:color w:val="000000"/>
          <w:sz w:val="28"/>
          <w:szCs w:val="28"/>
        </w:rPr>
        <w:t>», «Два барана», «</w:t>
      </w:r>
      <w:proofErr w:type="spellStart"/>
      <w:r w:rsidRPr="00775336">
        <w:rPr>
          <w:color w:val="000000"/>
          <w:sz w:val="28"/>
          <w:szCs w:val="28"/>
        </w:rPr>
        <w:t>Толкалки</w:t>
      </w:r>
      <w:proofErr w:type="spellEnd"/>
      <w:r w:rsidRPr="00775336">
        <w:rPr>
          <w:color w:val="000000"/>
          <w:sz w:val="28"/>
          <w:szCs w:val="28"/>
        </w:rPr>
        <w:t>», «</w:t>
      </w:r>
      <w:proofErr w:type="spellStart"/>
      <w:r w:rsidRPr="00775336">
        <w:rPr>
          <w:color w:val="000000"/>
          <w:sz w:val="28"/>
          <w:szCs w:val="28"/>
        </w:rPr>
        <w:t>Жужа</w:t>
      </w:r>
      <w:proofErr w:type="spellEnd"/>
      <w:r w:rsidRPr="00775336">
        <w:rPr>
          <w:color w:val="000000"/>
          <w:sz w:val="28"/>
          <w:szCs w:val="28"/>
        </w:rPr>
        <w:t>», «Рубка дров», «Да и нет», «</w:t>
      </w:r>
      <w:proofErr w:type="spellStart"/>
      <w:r w:rsidRPr="00775336">
        <w:rPr>
          <w:color w:val="000000"/>
          <w:sz w:val="28"/>
          <w:szCs w:val="28"/>
        </w:rPr>
        <w:t>Тух-тиби-дух</w:t>
      </w:r>
      <w:proofErr w:type="spellEnd"/>
      <w:r w:rsidRPr="00775336">
        <w:rPr>
          <w:color w:val="000000"/>
          <w:sz w:val="28"/>
          <w:szCs w:val="28"/>
        </w:rPr>
        <w:t>», «Ворвись в круг». Психолог Я.А.Павлова рекомендует педагогам включать агрессивных детей в совместные игры с неагрессивными. При этом воспитатель должен находиться рядом и в случае возникновения конфликта помочь ребятам разрешить его прямо на месте. С этой целью полезно провести групповое обсуждение события, которое привело к обострению отношений. Следующим шагом может стать совместное при</w:t>
      </w:r>
      <w:r w:rsidRPr="00775336">
        <w:rPr>
          <w:color w:val="000000"/>
          <w:sz w:val="28"/>
          <w:szCs w:val="28"/>
        </w:rPr>
        <w:softHyphen/>
        <w:t>нятие решения о том, как наилучшим образом выйти из создавшегося положения. Выслушивая сверстников, агрессивные дети будут расширять свой поведенческий репертуар, а видя в процессе игры, как другие мальчики и девочки избегают конфликтов, как они реагируют на то, что кто-то другой, а не они, побеждает в игре, как отвечают на обидные слова или шутки сверстников, агрессивные дети понимают, что совсем не обязательно прибегать к физической силе, если хочешь чего-то добиться. С этой целью можно использовать такие игры, как «</w:t>
      </w:r>
      <w:proofErr w:type="spellStart"/>
      <w:r w:rsidRPr="00775336">
        <w:rPr>
          <w:color w:val="000000"/>
          <w:sz w:val="28"/>
          <w:szCs w:val="28"/>
        </w:rPr>
        <w:t>Головомяч</w:t>
      </w:r>
      <w:proofErr w:type="spellEnd"/>
      <w:r w:rsidRPr="00775336">
        <w:rPr>
          <w:color w:val="000000"/>
          <w:sz w:val="28"/>
          <w:szCs w:val="28"/>
        </w:rPr>
        <w:t>», «Камушек в ботинке», «Давайте поздороваемся», «Король», «Ласковые лапки» и другие.</w:t>
      </w:r>
      <w:r w:rsidRPr="00775336">
        <w:rPr>
          <w:sz w:val="28"/>
          <w:szCs w:val="28"/>
        </w:rPr>
        <w:br/>
      </w:r>
      <w:r w:rsidRPr="00775336">
        <w:rPr>
          <w:sz w:val="28"/>
          <w:szCs w:val="28"/>
        </w:rPr>
        <w:br/>
      </w:r>
      <w:r w:rsidR="00586AF8">
        <w:rPr>
          <w:color w:val="000000"/>
          <w:sz w:val="28"/>
          <w:szCs w:val="28"/>
        </w:rPr>
        <w:tab/>
      </w:r>
      <w:r w:rsidRPr="00775336">
        <w:rPr>
          <w:color w:val="000000"/>
          <w:sz w:val="28"/>
          <w:szCs w:val="28"/>
        </w:rPr>
        <w:t>Для снятия излишнего мышечного напряжения можно использовать игры, способствующие релаксации, описание которых дается в главе «Как играть с тревожными детьми».</w:t>
      </w:r>
    </w:p>
    <w:p w:rsidR="00F069FF" w:rsidRPr="00775336" w:rsidRDefault="00F069FF" w:rsidP="00775336">
      <w:pPr>
        <w:pStyle w:val="a3"/>
        <w:spacing w:before="0" w:beforeAutospacing="0" w:after="0" w:afterAutospacing="0"/>
        <w:ind w:firstLine="709"/>
        <w:rPr>
          <w:sz w:val="28"/>
          <w:szCs w:val="28"/>
        </w:rPr>
      </w:pPr>
      <w:r w:rsidRPr="00775336">
        <w:rPr>
          <w:sz w:val="28"/>
          <w:szCs w:val="28"/>
        </w:rPr>
        <w:br/>
      </w:r>
      <w:r w:rsidRPr="00586AF8">
        <w:rPr>
          <w:color w:val="000000"/>
          <w:sz w:val="28"/>
          <w:szCs w:val="28"/>
          <w:u w:val="single"/>
        </w:rPr>
        <w:t>Подвижные игры</w:t>
      </w:r>
      <w:r w:rsidRPr="00586AF8">
        <w:rPr>
          <w:sz w:val="28"/>
          <w:szCs w:val="28"/>
          <w:u w:val="single"/>
        </w:rPr>
        <w:br/>
      </w:r>
      <w:r w:rsidRPr="00775336">
        <w:rPr>
          <w:sz w:val="28"/>
          <w:szCs w:val="28"/>
        </w:rPr>
        <w:br/>
      </w:r>
      <w:r w:rsidRPr="00775336">
        <w:rPr>
          <w:color w:val="000000"/>
          <w:sz w:val="28"/>
          <w:szCs w:val="28"/>
        </w:rPr>
        <w:t>«</w:t>
      </w:r>
      <w:proofErr w:type="spellStart"/>
      <w:r w:rsidRPr="00775336">
        <w:rPr>
          <w:color w:val="000000"/>
          <w:sz w:val="28"/>
          <w:szCs w:val="28"/>
        </w:rPr>
        <w:t>Обзывалки</w:t>
      </w:r>
      <w:proofErr w:type="spellEnd"/>
      <w:r w:rsidRPr="00775336">
        <w:rPr>
          <w:color w:val="000000"/>
          <w:sz w:val="28"/>
          <w:szCs w:val="28"/>
        </w:rPr>
        <w:t>» (</w:t>
      </w:r>
      <w:proofErr w:type="spellStart"/>
      <w:r w:rsidRPr="00775336">
        <w:rPr>
          <w:color w:val="000000"/>
          <w:sz w:val="28"/>
          <w:szCs w:val="28"/>
        </w:rPr>
        <w:t>Кряжева</w:t>
      </w:r>
      <w:proofErr w:type="spellEnd"/>
      <w:r w:rsidRPr="00775336">
        <w:rPr>
          <w:color w:val="000000"/>
          <w:sz w:val="28"/>
          <w:szCs w:val="28"/>
        </w:rPr>
        <w:t xml:space="preserve"> Н.Л., 1997)</w:t>
      </w:r>
      <w:r w:rsidRPr="00775336">
        <w:rPr>
          <w:sz w:val="28"/>
          <w:szCs w:val="28"/>
        </w:rPr>
        <w:br/>
      </w:r>
      <w:r w:rsidRPr="00775336">
        <w:rPr>
          <w:sz w:val="28"/>
          <w:szCs w:val="28"/>
        </w:rPr>
        <w:br/>
      </w:r>
      <w:r w:rsidRPr="00775336">
        <w:rPr>
          <w:color w:val="000000"/>
          <w:sz w:val="28"/>
          <w:szCs w:val="28"/>
        </w:rPr>
        <w:t>Цель: снять вербальную агрессию, помочь детям выплеснуть гнев в приемлемой форме.</w:t>
      </w:r>
      <w:r w:rsidRPr="00775336">
        <w:rPr>
          <w:sz w:val="28"/>
          <w:szCs w:val="28"/>
        </w:rPr>
        <w:br/>
      </w:r>
      <w:r w:rsidRPr="00775336">
        <w:rPr>
          <w:sz w:val="28"/>
          <w:szCs w:val="28"/>
        </w:rPr>
        <w:br/>
      </w:r>
      <w:r w:rsidRPr="00775336">
        <w:rPr>
          <w:color w:val="000000"/>
          <w:sz w:val="28"/>
          <w:szCs w:val="28"/>
        </w:rPr>
        <w:t xml:space="preserve">Скажите детям следующее: «Ребята, передавая мяч по кругу, давайте называть друг друга разными необидными словами (заранее обговаривается условие, какими </w:t>
      </w:r>
      <w:proofErr w:type="spellStart"/>
      <w:r w:rsidRPr="00775336">
        <w:rPr>
          <w:color w:val="000000"/>
          <w:sz w:val="28"/>
          <w:szCs w:val="28"/>
        </w:rPr>
        <w:t>обзывалками</w:t>
      </w:r>
      <w:proofErr w:type="spellEnd"/>
      <w:r w:rsidRPr="00775336">
        <w:rPr>
          <w:color w:val="000000"/>
          <w:sz w:val="28"/>
          <w:szCs w:val="28"/>
        </w:rPr>
        <w:t xml:space="preserve"> можно пользоваться. Это могут быть названия овощей, фруктов, грибов или мебели). Каждое обращение должно начинаться со слов: «А ты, ..., морковка!» Помните, что это игра, поэтому обижаться друг на друга не будем. В заключительном круге обязательно следует сказать своему соседу что-нибудь приятное, например: «А ты, ..., солнышко!»</w:t>
      </w:r>
      <w:r w:rsidRPr="00775336">
        <w:rPr>
          <w:sz w:val="28"/>
          <w:szCs w:val="28"/>
        </w:rPr>
        <w:br/>
      </w:r>
      <w:r w:rsidRPr="00775336">
        <w:rPr>
          <w:sz w:val="28"/>
          <w:szCs w:val="28"/>
        </w:rPr>
        <w:lastRenderedPageBreak/>
        <w:br/>
      </w:r>
      <w:r w:rsidRPr="00775336">
        <w:rPr>
          <w:color w:val="000000"/>
          <w:sz w:val="28"/>
          <w:szCs w:val="28"/>
        </w:rPr>
        <w:t>Игра полезна не только для агрессивных, но и для обидчивых детей. Следует проводить ее в быстром темпе, предупредив детей, что это только игра и обижаться друг на друга не стоит.</w:t>
      </w:r>
      <w:r w:rsidRPr="00775336">
        <w:rPr>
          <w:sz w:val="28"/>
          <w:szCs w:val="28"/>
        </w:rPr>
        <w:br/>
      </w:r>
      <w:r w:rsidRPr="00775336">
        <w:rPr>
          <w:sz w:val="28"/>
          <w:szCs w:val="28"/>
        </w:rPr>
        <w:br/>
      </w:r>
      <w:r w:rsidRPr="00775336">
        <w:rPr>
          <w:color w:val="000000"/>
          <w:sz w:val="28"/>
          <w:szCs w:val="28"/>
        </w:rPr>
        <w:t>«Два барана» (</w:t>
      </w:r>
      <w:proofErr w:type="spellStart"/>
      <w:r w:rsidRPr="00775336">
        <w:rPr>
          <w:color w:val="000000"/>
          <w:sz w:val="28"/>
          <w:szCs w:val="28"/>
        </w:rPr>
        <w:t>Кряжева</w:t>
      </w:r>
      <w:proofErr w:type="spellEnd"/>
      <w:r w:rsidRPr="00775336">
        <w:rPr>
          <w:color w:val="000000"/>
          <w:sz w:val="28"/>
          <w:szCs w:val="28"/>
        </w:rPr>
        <w:t xml:space="preserve"> Н.Л., 1997)</w:t>
      </w:r>
      <w:r w:rsidRPr="00775336">
        <w:rPr>
          <w:sz w:val="28"/>
          <w:szCs w:val="28"/>
        </w:rPr>
        <w:br/>
      </w:r>
      <w:r w:rsidRPr="00775336">
        <w:rPr>
          <w:sz w:val="28"/>
          <w:szCs w:val="28"/>
        </w:rPr>
        <w:br/>
      </w:r>
      <w:r w:rsidRPr="00775336">
        <w:rPr>
          <w:color w:val="000000"/>
          <w:sz w:val="28"/>
          <w:szCs w:val="28"/>
        </w:rPr>
        <w:t>Цель: снять невербальную агрессию, предоставить ребенку возможность «легальным образом» выплеснуть гнев, снять излишнее эмоциональное и мышечное напряжение, направить энергию детей в нужное русло. Воспитатель разбивает детей на пары и читает текст: «Рано-рано два барана повстречались на мосту». Участники игры, широко расставив ноги, склонив вперед туловище, упираются ладонями и лбами друг в друга. Задача — противостоять друг другу, не сдвигаясь с места, как можно дольше. Можно издавать звуки «</w:t>
      </w:r>
      <w:proofErr w:type="spellStart"/>
      <w:r w:rsidRPr="00775336">
        <w:rPr>
          <w:color w:val="000000"/>
          <w:sz w:val="28"/>
          <w:szCs w:val="28"/>
        </w:rPr>
        <w:t>Бе-е-е</w:t>
      </w:r>
      <w:proofErr w:type="spellEnd"/>
      <w:r w:rsidRPr="00775336">
        <w:rPr>
          <w:color w:val="000000"/>
          <w:sz w:val="28"/>
          <w:szCs w:val="28"/>
        </w:rPr>
        <w:t>».</w:t>
      </w:r>
      <w:r w:rsidRPr="00775336">
        <w:rPr>
          <w:sz w:val="28"/>
          <w:szCs w:val="28"/>
        </w:rPr>
        <w:br/>
      </w:r>
      <w:r w:rsidRPr="00775336">
        <w:rPr>
          <w:sz w:val="28"/>
          <w:szCs w:val="28"/>
        </w:rPr>
        <w:br/>
      </w:r>
      <w:r w:rsidRPr="00775336">
        <w:rPr>
          <w:color w:val="000000"/>
          <w:sz w:val="28"/>
          <w:szCs w:val="28"/>
        </w:rPr>
        <w:t>Необходимо соблюдать «технику безопасности», внимательно следить, чтобы «бараны» не расшибли себе лбы.</w:t>
      </w:r>
      <w:r w:rsidRPr="00775336">
        <w:rPr>
          <w:sz w:val="28"/>
          <w:szCs w:val="28"/>
        </w:rPr>
        <w:br/>
      </w:r>
      <w:r w:rsidRPr="00775336">
        <w:rPr>
          <w:sz w:val="28"/>
          <w:szCs w:val="28"/>
        </w:rPr>
        <w:br/>
      </w:r>
      <w:r w:rsidRPr="00775336">
        <w:rPr>
          <w:color w:val="000000"/>
          <w:sz w:val="28"/>
          <w:szCs w:val="28"/>
        </w:rPr>
        <w:t>«Доброе животное» (</w:t>
      </w:r>
      <w:proofErr w:type="spellStart"/>
      <w:r w:rsidRPr="00775336">
        <w:rPr>
          <w:color w:val="000000"/>
          <w:sz w:val="28"/>
          <w:szCs w:val="28"/>
        </w:rPr>
        <w:t>Кряжева</w:t>
      </w:r>
      <w:proofErr w:type="spellEnd"/>
      <w:r w:rsidRPr="00775336">
        <w:rPr>
          <w:color w:val="000000"/>
          <w:sz w:val="28"/>
          <w:szCs w:val="28"/>
        </w:rPr>
        <w:t xml:space="preserve"> Н.Л., 1997)</w:t>
      </w:r>
      <w:r w:rsidRPr="00775336">
        <w:rPr>
          <w:sz w:val="28"/>
          <w:szCs w:val="28"/>
        </w:rPr>
        <w:br/>
      </w:r>
      <w:r w:rsidRPr="00775336">
        <w:rPr>
          <w:sz w:val="28"/>
          <w:szCs w:val="28"/>
        </w:rPr>
        <w:br/>
      </w:r>
      <w:r w:rsidRPr="00775336">
        <w:rPr>
          <w:color w:val="000000"/>
          <w:sz w:val="28"/>
          <w:szCs w:val="28"/>
        </w:rPr>
        <w:t>Цель: способствовать сплочению детского коллектива, научить детей понимать чувства других, оказывать поддержку и сопереживать.</w:t>
      </w:r>
      <w:r w:rsidRPr="00775336">
        <w:rPr>
          <w:sz w:val="28"/>
          <w:szCs w:val="28"/>
        </w:rPr>
        <w:br/>
      </w:r>
      <w:r w:rsidRPr="00775336">
        <w:rPr>
          <w:sz w:val="28"/>
          <w:szCs w:val="28"/>
        </w:rPr>
        <w:br/>
      </w:r>
      <w:r w:rsidRPr="00775336">
        <w:rPr>
          <w:color w:val="000000"/>
          <w:sz w:val="28"/>
          <w:szCs w:val="28"/>
        </w:rPr>
        <w:t>Ведущий тихим таинственным голосом говорит: «Встаньте, пожалуйста, в круг и возьмитесь за руки. Мы — одно большое, доброе животное. Давайте послушаем, как оно дышит! А теперь подышим вместе! На вдох — делаем шаг вперед, на выдох — шаг назад. А теперь на вдох делаем 2 шага вперед, на выдох — 2 шага назад. Вдох — 2 шага вперед. Выдох — 2 шага назад. Так не только дышит животное, так же четко и ровно бьется его большое доброе сердце. Стук — шаг вперед, стук - шаг назад и т.д. Мы все берем дыхание и стук сердца этого животного себе».</w:t>
      </w:r>
      <w:r w:rsidRPr="00775336">
        <w:rPr>
          <w:sz w:val="28"/>
          <w:szCs w:val="28"/>
        </w:rPr>
        <w:br/>
      </w:r>
      <w:r w:rsidRPr="00775336">
        <w:rPr>
          <w:sz w:val="28"/>
          <w:szCs w:val="28"/>
        </w:rPr>
        <w:br/>
      </w:r>
      <w:r w:rsidRPr="00775336">
        <w:rPr>
          <w:color w:val="000000"/>
          <w:sz w:val="28"/>
          <w:szCs w:val="28"/>
        </w:rPr>
        <w:t>«</w:t>
      </w:r>
      <w:proofErr w:type="spellStart"/>
      <w:r w:rsidRPr="00775336">
        <w:rPr>
          <w:color w:val="000000"/>
          <w:sz w:val="28"/>
          <w:szCs w:val="28"/>
        </w:rPr>
        <w:t>Тух-тиби-дух</w:t>
      </w:r>
      <w:proofErr w:type="spellEnd"/>
      <w:r w:rsidRPr="00775336">
        <w:rPr>
          <w:color w:val="000000"/>
          <w:sz w:val="28"/>
          <w:szCs w:val="28"/>
        </w:rPr>
        <w:t>» (</w:t>
      </w:r>
      <w:proofErr w:type="spellStart"/>
      <w:r w:rsidRPr="00775336">
        <w:rPr>
          <w:color w:val="000000"/>
          <w:sz w:val="28"/>
          <w:szCs w:val="28"/>
        </w:rPr>
        <w:t>Фопель</w:t>
      </w:r>
      <w:proofErr w:type="spellEnd"/>
      <w:r w:rsidRPr="00775336">
        <w:rPr>
          <w:color w:val="000000"/>
          <w:sz w:val="28"/>
          <w:szCs w:val="28"/>
        </w:rPr>
        <w:t xml:space="preserve"> К., 1998)</w:t>
      </w:r>
      <w:r w:rsidRPr="00775336">
        <w:rPr>
          <w:sz w:val="28"/>
          <w:szCs w:val="28"/>
        </w:rPr>
        <w:br/>
      </w:r>
      <w:r w:rsidRPr="00775336">
        <w:rPr>
          <w:sz w:val="28"/>
          <w:szCs w:val="28"/>
        </w:rPr>
        <w:br/>
      </w:r>
      <w:r w:rsidRPr="00775336">
        <w:rPr>
          <w:color w:val="000000"/>
          <w:sz w:val="28"/>
          <w:szCs w:val="28"/>
        </w:rPr>
        <w:t>Цель: снятие негативных настроений и восстановление сил.</w:t>
      </w:r>
      <w:r w:rsidRPr="00775336">
        <w:rPr>
          <w:sz w:val="28"/>
          <w:szCs w:val="28"/>
        </w:rPr>
        <w:br/>
      </w:r>
      <w:r w:rsidRPr="00775336">
        <w:rPr>
          <w:sz w:val="28"/>
          <w:szCs w:val="28"/>
        </w:rPr>
        <w:br/>
      </w:r>
      <w:r w:rsidRPr="00775336">
        <w:rPr>
          <w:color w:val="000000"/>
          <w:sz w:val="28"/>
          <w:szCs w:val="28"/>
        </w:rPr>
        <w:t>«Я сообщу вам по секрету особое слово. Это волшебное заклинание против плохого настроения, против обид и разочарований. Чтобы оно подействовало по-настоящему, необходимо сделать следующее. Сейчас вы начнете ходить по комнате, ни с кем не разговаривая. Как только вам захочется поговорить, остановитесь напротив одного из участников, посмотрите ему в глаза и трижды, сердито-пресердито произнесите волшебное слово: «</w:t>
      </w:r>
      <w:proofErr w:type="spellStart"/>
      <w:r w:rsidRPr="00775336">
        <w:rPr>
          <w:color w:val="000000"/>
          <w:sz w:val="28"/>
          <w:szCs w:val="28"/>
        </w:rPr>
        <w:t>Тух-тиби-дух</w:t>
      </w:r>
      <w:proofErr w:type="spellEnd"/>
      <w:r w:rsidRPr="00775336">
        <w:rPr>
          <w:color w:val="000000"/>
          <w:sz w:val="28"/>
          <w:szCs w:val="28"/>
        </w:rPr>
        <w:t>». Затем продолжайте ходить по комнате. Время от времени останавливайтесь перед кем-либо и снова сердито-пресердито произносите это волшебное слово</w:t>
      </w:r>
      <w:r w:rsidRPr="00775336">
        <w:rPr>
          <w:sz w:val="28"/>
          <w:szCs w:val="28"/>
        </w:rPr>
        <w:br/>
      </w:r>
      <w:r w:rsidRPr="00775336">
        <w:rPr>
          <w:sz w:val="28"/>
          <w:szCs w:val="28"/>
        </w:rPr>
        <w:br/>
      </w:r>
      <w:r w:rsidRPr="00775336">
        <w:rPr>
          <w:color w:val="000000"/>
          <w:sz w:val="28"/>
          <w:szCs w:val="28"/>
        </w:rPr>
        <w:lastRenderedPageBreak/>
        <w:t>Чтобы волшебное слово подействовало, необходимо говорить его не в пустоту, а глядя в глаза человека, стоящего перед вами.</w:t>
      </w:r>
      <w:r w:rsidRPr="00775336">
        <w:rPr>
          <w:sz w:val="28"/>
          <w:szCs w:val="28"/>
        </w:rPr>
        <w:br/>
      </w:r>
      <w:r w:rsidRPr="00775336">
        <w:rPr>
          <w:sz w:val="28"/>
          <w:szCs w:val="28"/>
        </w:rPr>
        <w:br/>
      </w:r>
      <w:r w:rsidRPr="00775336">
        <w:rPr>
          <w:color w:val="000000"/>
          <w:sz w:val="28"/>
          <w:szCs w:val="28"/>
        </w:rPr>
        <w:t>В этой игре заложен комичный парадокс. Хотя дети должны произносить слово «</w:t>
      </w:r>
      <w:proofErr w:type="spellStart"/>
      <w:r w:rsidRPr="00775336">
        <w:rPr>
          <w:color w:val="000000"/>
          <w:sz w:val="28"/>
          <w:szCs w:val="28"/>
        </w:rPr>
        <w:t>Тух-тиби-дух</w:t>
      </w:r>
      <w:proofErr w:type="spellEnd"/>
      <w:r w:rsidRPr="00775336">
        <w:rPr>
          <w:color w:val="000000"/>
          <w:sz w:val="28"/>
          <w:szCs w:val="28"/>
        </w:rPr>
        <w:t>» сердито, через некоторое время они не могут не смеяться.</w:t>
      </w:r>
      <w:r w:rsidRPr="00775336">
        <w:rPr>
          <w:sz w:val="28"/>
          <w:szCs w:val="28"/>
        </w:rPr>
        <w:br/>
      </w:r>
      <w:r w:rsidRPr="00775336">
        <w:rPr>
          <w:sz w:val="28"/>
          <w:szCs w:val="28"/>
        </w:rPr>
        <w:br/>
      </w:r>
      <w:r w:rsidRPr="00775336">
        <w:rPr>
          <w:sz w:val="28"/>
          <w:szCs w:val="28"/>
        </w:rPr>
        <w:br/>
      </w:r>
      <w:r w:rsidRPr="00775336">
        <w:rPr>
          <w:color w:val="000000"/>
          <w:sz w:val="28"/>
          <w:szCs w:val="28"/>
        </w:rPr>
        <w:t>«Попроси игрушку» — вербальный вариант [Карпова Е.В., Лютова Е.К., 1999)</w:t>
      </w:r>
      <w:r w:rsidRPr="00775336">
        <w:rPr>
          <w:sz w:val="28"/>
          <w:szCs w:val="28"/>
        </w:rPr>
        <w:br/>
      </w:r>
      <w:r w:rsidRPr="00775336">
        <w:rPr>
          <w:sz w:val="28"/>
          <w:szCs w:val="28"/>
        </w:rPr>
        <w:br/>
      </w:r>
      <w:r w:rsidRPr="00775336">
        <w:rPr>
          <w:color w:val="000000"/>
          <w:sz w:val="28"/>
          <w:szCs w:val="28"/>
        </w:rPr>
        <w:t>Цель: обучить детей эффективным способам общения. Группа делится на пары, один из участников пары (участник 1) берёт в руки какой-либо предмет, например, игрушку, тетрадь, карандаш и т. д. Другой участник (участник 2) должен попросить этот предмет. Инструкция участнику 1:» Ты держишь в руках игрушку (тетрадь, карандаш), которая очень нужна тебе, но она нужна и твоему приятелю. Он будет у тебя ее просить. Постарайся оставить игрушку у себя и отдать ее только в том случае, если тебе действительно захочется это сделать». Инструкция участнику 2: «Подбирая нужные слова, постарайся попросить игрушку так, чтобы тебе ее отдали». Затем участники 1 и 2 меняются ролями.</w:t>
      </w:r>
      <w:r w:rsidRPr="00775336">
        <w:rPr>
          <w:sz w:val="28"/>
          <w:szCs w:val="28"/>
        </w:rPr>
        <w:br/>
      </w:r>
      <w:r w:rsidRPr="00775336">
        <w:rPr>
          <w:sz w:val="28"/>
          <w:szCs w:val="28"/>
        </w:rPr>
        <w:br/>
      </w:r>
      <w:r w:rsidRPr="00775336">
        <w:rPr>
          <w:color w:val="000000"/>
          <w:sz w:val="28"/>
          <w:szCs w:val="28"/>
        </w:rPr>
        <w:t>«Попроси игрушку» — невербальный вариант (Карпова Е.В., Лютова Е.К., 1999)</w:t>
      </w:r>
      <w:r w:rsidRPr="00775336">
        <w:rPr>
          <w:sz w:val="28"/>
          <w:szCs w:val="28"/>
        </w:rPr>
        <w:br/>
      </w:r>
      <w:r w:rsidRPr="00775336">
        <w:rPr>
          <w:sz w:val="28"/>
          <w:szCs w:val="28"/>
        </w:rPr>
        <w:br/>
      </w:r>
      <w:r w:rsidRPr="00775336">
        <w:rPr>
          <w:color w:val="000000"/>
          <w:sz w:val="28"/>
          <w:szCs w:val="28"/>
        </w:rPr>
        <w:t>Цель: обучение детей эффективным способам общения. Упражнение выполняется аналогично предыдущему, но с использованием только невербальных средств общения (мимики, жестов, дистанции и т.д.). После проведения обоих его вариантов (вербального и невербального) можно обсудить упражнение. Дети по кругу могут поделиться своими впечатлениями и ответить на вопросы: «Когда было легче просить игрушку (или другой предмет)?», «Когда тебе действительно хотелось ее отдать? Какие нужно было произносить слова?» Эту игру можно повторять несколько раз (в разные дни), она будет полезна особенно тем детям, которые часто конфликтуют со сверстниками, так как в процессе выполнения упражнения они приобретают навыки эффективного взаимодействия.</w:t>
      </w:r>
      <w:r w:rsidRPr="00775336">
        <w:rPr>
          <w:sz w:val="28"/>
          <w:szCs w:val="28"/>
        </w:rPr>
        <w:br/>
      </w:r>
      <w:r w:rsidRPr="00775336">
        <w:rPr>
          <w:sz w:val="28"/>
          <w:szCs w:val="28"/>
        </w:rPr>
        <w:br/>
      </w:r>
      <w:r w:rsidRPr="00775336">
        <w:rPr>
          <w:color w:val="000000"/>
          <w:sz w:val="28"/>
          <w:szCs w:val="28"/>
        </w:rPr>
        <w:t>«Прогулка с компасом» (</w:t>
      </w:r>
      <w:proofErr w:type="spellStart"/>
      <w:r w:rsidRPr="00775336">
        <w:rPr>
          <w:color w:val="000000"/>
          <w:sz w:val="28"/>
          <w:szCs w:val="28"/>
        </w:rPr>
        <w:t>Коротаева</w:t>
      </w:r>
      <w:proofErr w:type="spellEnd"/>
      <w:r w:rsidRPr="00775336">
        <w:rPr>
          <w:color w:val="000000"/>
          <w:sz w:val="28"/>
          <w:szCs w:val="28"/>
        </w:rPr>
        <w:t xml:space="preserve"> Е.В., 1997)</w:t>
      </w:r>
      <w:r w:rsidRPr="00775336">
        <w:rPr>
          <w:sz w:val="28"/>
          <w:szCs w:val="28"/>
        </w:rPr>
        <w:br/>
      </w:r>
      <w:r w:rsidRPr="00775336">
        <w:rPr>
          <w:sz w:val="28"/>
          <w:szCs w:val="28"/>
        </w:rPr>
        <w:br/>
      </w:r>
      <w:r w:rsidRPr="00775336">
        <w:rPr>
          <w:color w:val="000000"/>
          <w:sz w:val="28"/>
          <w:szCs w:val="28"/>
        </w:rPr>
        <w:t>Цель: формирование у детей чувства доверия к окружающим.</w:t>
      </w:r>
      <w:r w:rsidRPr="00775336">
        <w:rPr>
          <w:sz w:val="28"/>
          <w:szCs w:val="28"/>
        </w:rPr>
        <w:br/>
      </w:r>
      <w:r w:rsidRPr="00775336">
        <w:rPr>
          <w:sz w:val="28"/>
          <w:szCs w:val="28"/>
        </w:rPr>
        <w:br/>
      </w:r>
      <w:r w:rsidRPr="00775336">
        <w:rPr>
          <w:color w:val="000000"/>
          <w:sz w:val="28"/>
          <w:szCs w:val="28"/>
        </w:rPr>
        <w:t>Группа разбивается на пары, где есть ведомый («турист») и ведущий («компас»). Каждому ведомому (он стоит впереди, а ведущий сзади, положив партнеру руки на плечи) завязывают глаза. Задание: пройти все игровое поле вперед и назад. При этом «турист» не может общаться с «компасом» на вербальном уровне (не может разговаривать с ним). Ведущий движением рук помогает ведомому держать направление, избегая препятствий -- других туристов с компасами. После окончания игры дети могут описать, что они чувствовали, когда были с завязанными глазами и полагались на своего партнера.</w:t>
      </w:r>
      <w:r w:rsidRPr="00775336">
        <w:rPr>
          <w:sz w:val="28"/>
          <w:szCs w:val="28"/>
        </w:rPr>
        <w:br/>
      </w:r>
      <w:r w:rsidRPr="00775336">
        <w:rPr>
          <w:sz w:val="28"/>
          <w:szCs w:val="28"/>
        </w:rPr>
        <w:br/>
      </w:r>
      <w:r w:rsidRPr="00775336">
        <w:rPr>
          <w:color w:val="000000"/>
          <w:sz w:val="28"/>
          <w:szCs w:val="28"/>
        </w:rPr>
        <w:lastRenderedPageBreak/>
        <w:t>«Зайчики» (</w:t>
      </w:r>
      <w:proofErr w:type="spellStart"/>
      <w:r w:rsidRPr="00775336">
        <w:rPr>
          <w:color w:val="000000"/>
          <w:sz w:val="28"/>
          <w:szCs w:val="28"/>
        </w:rPr>
        <w:t>Бардиер</w:t>
      </w:r>
      <w:proofErr w:type="spellEnd"/>
      <w:r w:rsidRPr="00775336">
        <w:rPr>
          <w:color w:val="000000"/>
          <w:sz w:val="28"/>
          <w:szCs w:val="28"/>
        </w:rPr>
        <w:t xml:space="preserve"> Г. Л. и др., 1993)</w:t>
      </w:r>
      <w:r w:rsidRPr="00775336">
        <w:rPr>
          <w:sz w:val="28"/>
          <w:szCs w:val="28"/>
        </w:rPr>
        <w:br/>
      </w:r>
      <w:r w:rsidRPr="00775336">
        <w:rPr>
          <w:sz w:val="28"/>
          <w:szCs w:val="28"/>
        </w:rPr>
        <w:br/>
      </w:r>
      <w:r w:rsidRPr="00775336">
        <w:rPr>
          <w:color w:val="000000"/>
          <w:sz w:val="28"/>
          <w:szCs w:val="28"/>
        </w:rPr>
        <w:t>Цель: дать ребенку возможность испытать разнообразные мышечные ощущения, научить задерживать внимание на этих ощущениях, различать и сравнивать их. Взрослый просит детей представить себя веселыми зайчиками в цирке, играющими на воображаемых барабанах. Ведущий описывает характер физических действий -силу, темп, резкость — и направляет внимание детей на осознание и сравнение возникающих мышечных и эмоциональных ощущений.</w:t>
      </w:r>
      <w:r w:rsidRPr="00775336">
        <w:rPr>
          <w:sz w:val="28"/>
          <w:szCs w:val="28"/>
        </w:rPr>
        <w:br/>
      </w:r>
      <w:r w:rsidRPr="00775336">
        <w:rPr>
          <w:sz w:val="28"/>
          <w:szCs w:val="28"/>
        </w:rPr>
        <w:br/>
      </w:r>
      <w:r w:rsidRPr="00775336">
        <w:rPr>
          <w:color w:val="000000"/>
          <w:sz w:val="28"/>
          <w:szCs w:val="28"/>
        </w:rPr>
        <w:t>Например, ведущий говорит: «Как сильно зайчики стучат на барабанах! А вы чувствуете, как напряжены у них лапки? Ощущаете, какие лапки твердые, не гнутся!</w:t>
      </w:r>
      <w:r w:rsidRPr="00775336">
        <w:rPr>
          <w:sz w:val="28"/>
          <w:szCs w:val="28"/>
        </w:rPr>
        <w:br/>
      </w:r>
      <w:r w:rsidRPr="00775336">
        <w:rPr>
          <w:sz w:val="28"/>
          <w:szCs w:val="28"/>
        </w:rPr>
        <w:br/>
      </w:r>
      <w:r w:rsidRPr="00775336">
        <w:rPr>
          <w:color w:val="000000"/>
          <w:sz w:val="28"/>
          <w:szCs w:val="28"/>
        </w:rPr>
        <w:t>Как палочки! Чувствуете, как напряглись у вас мышцы в кулачках, ручках, даже в плечиках?! А вот лицо нет! Лицо улыбается, свободное, расслабленное. И животик расслаблен. Дышит... А кулачки напряженно стучат!.. А что еще расслаблено? Давайте еще попробуем постучать, но уже медленнее, чтобы уловить все ощущения». Кроме упражнения «Зайчики» рекомендуется проводить упражнения на релаксацию мышц, которые подробно описаны в разделе «Как играть с тревожными детьми».</w:t>
      </w:r>
      <w:r w:rsidRPr="00775336">
        <w:rPr>
          <w:sz w:val="28"/>
          <w:szCs w:val="28"/>
        </w:rPr>
        <w:br/>
      </w:r>
      <w:r w:rsidRPr="00775336">
        <w:rPr>
          <w:sz w:val="28"/>
          <w:szCs w:val="28"/>
        </w:rPr>
        <w:br/>
      </w:r>
      <w:r w:rsidRPr="00775336">
        <w:rPr>
          <w:color w:val="000000"/>
          <w:sz w:val="28"/>
          <w:szCs w:val="28"/>
        </w:rPr>
        <w:t>«Я вижу...» ( Карпова Е.В., Лютова Е.К., 1999)</w:t>
      </w:r>
      <w:r w:rsidRPr="00775336">
        <w:rPr>
          <w:sz w:val="28"/>
          <w:szCs w:val="28"/>
        </w:rPr>
        <w:br/>
      </w:r>
      <w:r w:rsidRPr="00775336">
        <w:rPr>
          <w:sz w:val="28"/>
          <w:szCs w:val="28"/>
        </w:rPr>
        <w:br/>
      </w:r>
      <w:r w:rsidRPr="00775336">
        <w:rPr>
          <w:color w:val="000000"/>
          <w:sz w:val="28"/>
          <w:szCs w:val="28"/>
        </w:rPr>
        <w:t>Цель: установить доверительные отношения между взрослым и ребенком, развивать память и внимание малыша. ^ Участники, сидя в кругу, по очереди называют предметы, которые находятся в комнате, начиная каждое выс</w:t>
      </w:r>
      <w:r w:rsidRPr="00775336">
        <w:rPr>
          <w:color w:val="000000"/>
          <w:sz w:val="28"/>
          <w:szCs w:val="28"/>
        </w:rPr>
        <w:softHyphen/>
        <w:t>казывание словами: « Я вижу...» Повторять один и тот же предмет дважды нельзя.</w:t>
      </w:r>
      <w:r w:rsidRPr="00775336">
        <w:rPr>
          <w:sz w:val="28"/>
          <w:szCs w:val="28"/>
        </w:rPr>
        <w:br/>
      </w:r>
      <w:r w:rsidRPr="00775336">
        <w:rPr>
          <w:sz w:val="28"/>
          <w:szCs w:val="28"/>
        </w:rPr>
        <w:br/>
      </w:r>
      <w:r w:rsidRPr="00775336">
        <w:rPr>
          <w:color w:val="000000"/>
          <w:sz w:val="28"/>
          <w:szCs w:val="28"/>
        </w:rPr>
        <w:t>«Ласковые лапки» (Шевцова И.В.)</w:t>
      </w:r>
      <w:r w:rsidRPr="00775336">
        <w:rPr>
          <w:sz w:val="28"/>
          <w:szCs w:val="28"/>
        </w:rPr>
        <w:br/>
      </w:r>
      <w:r w:rsidRPr="00775336">
        <w:rPr>
          <w:sz w:val="28"/>
          <w:szCs w:val="28"/>
        </w:rPr>
        <w:br/>
      </w:r>
      <w:r w:rsidRPr="00775336">
        <w:rPr>
          <w:color w:val="000000"/>
          <w:sz w:val="28"/>
          <w:szCs w:val="28"/>
        </w:rPr>
        <w:t>Цель: снять мышечное напряжение рук, помочь снизить агрессивность ребенка, развить чувственное восприятие, способствовать гармонизации отношений между ребенком и взрослым.</w:t>
      </w:r>
      <w:r w:rsidRPr="00775336">
        <w:rPr>
          <w:sz w:val="28"/>
          <w:szCs w:val="28"/>
        </w:rPr>
        <w:br/>
      </w:r>
      <w:r w:rsidRPr="00775336">
        <w:rPr>
          <w:sz w:val="28"/>
          <w:szCs w:val="28"/>
        </w:rPr>
        <w:br/>
      </w:r>
      <w:r w:rsidRPr="00775336">
        <w:rPr>
          <w:color w:val="000000"/>
          <w:sz w:val="28"/>
          <w:szCs w:val="28"/>
        </w:rPr>
        <w:t>«</w:t>
      </w:r>
      <w:proofErr w:type="spellStart"/>
      <w:r w:rsidRPr="00775336">
        <w:rPr>
          <w:color w:val="000000"/>
          <w:sz w:val="28"/>
          <w:szCs w:val="28"/>
        </w:rPr>
        <w:t>Толкалки</w:t>
      </w:r>
      <w:proofErr w:type="spellEnd"/>
      <w:r w:rsidRPr="00775336">
        <w:rPr>
          <w:color w:val="000000"/>
          <w:sz w:val="28"/>
          <w:szCs w:val="28"/>
        </w:rPr>
        <w:t>» (</w:t>
      </w:r>
      <w:proofErr w:type="spellStart"/>
      <w:r w:rsidRPr="00775336">
        <w:rPr>
          <w:color w:val="000000"/>
          <w:sz w:val="28"/>
          <w:szCs w:val="28"/>
        </w:rPr>
        <w:t>Фопель</w:t>
      </w:r>
      <w:proofErr w:type="spellEnd"/>
      <w:r w:rsidRPr="00775336">
        <w:rPr>
          <w:color w:val="000000"/>
          <w:sz w:val="28"/>
          <w:szCs w:val="28"/>
        </w:rPr>
        <w:t xml:space="preserve"> К., 1998)</w:t>
      </w:r>
      <w:r w:rsidRPr="00775336">
        <w:rPr>
          <w:sz w:val="28"/>
          <w:szCs w:val="28"/>
        </w:rPr>
        <w:br/>
      </w:r>
      <w:r w:rsidRPr="00775336">
        <w:rPr>
          <w:sz w:val="28"/>
          <w:szCs w:val="28"/>
        </w:rPr>
        <w:br/>
      </w:r>
      <w:r w:rsidRPr="00775336">
        <w:rPr>
          <w:color w:val="000000"/>
          <w:sz w:val="28"/>
          <w:szCs w:val="28"/>
        </w:rPr>
        <w:t>Цель: научить детей контролировать свои движения. Скажите следующее: «Разбейтесь на пары. Встаньте на расстояние вытянутой руки друг от друга. Поднимите руки на высоту плеч и обопритесь ладонями о ладони своего партнера. По сигналу ведущего начните толкать своего напарника, стараясь сдвинуть его с места. Если он сдвинет вас с места, вернитесь в исходное положение. Отставьте одну ногу назад и вы почувствуете себя более устойчиво. Тот, кто устанет, может сказать: «Стоп». Время от времени можно вводить новые варианты игры: толкаться, скрестив руки; толкать партнера только левой рукой; толкаться спиной к спине.</w:t>
      </w:r>
      <w:r w:rsidRPr="00775336">
        <w:rPr>
          <w:sz w:val="28"/>
          <w:szCs w:val="28"/>
        </w:rPr>
        <w:br/>
      </w:r>
      <w:r w:rsidRPr="00775336">
        <w:rPr>
          <w:sz w:val="28"/>
          <w:szCs w:val="28"/>
        </w:rPr>
        <w:lastRenderedPageBreak/>
        <w:br/>
      </w:r>
      <w:r w:rsidRPr="00775336">
        <w:rPr>
          <w:color w:val="000000"/>
          <w:sz w:val="28"/>
          <w:szCs w:val="28"/>
        </w:rPr>
        <w:t>«</w:t>
      </w:r>
      <w:proofErr w:type="spellStart"/>
      <w:r w:rsidRPr="00775336">
        <w:rPr>
          <w:color w:val="000000"/>
          <w:sz w:val="28"/>
          <w:szCs w:val="28"/>
        </w:rPr>
        <w:t>Жужа</w:t>
      </w:r>
      <w:proofErr w:type="spellEnd"/>
      <w:r w:rsidRPr="00775336">
        <w:rPr>
          <w:color w:val="000000"/>
          <w:sz w:val="28"/>
          <w:szCs w:val="28"/>
        </w:rPr>
        <w:t>» (</w:t>
      </w:r>
      <w:proofErr w:type="spellStart"/>
      <w:r w:rsidRPr="00775336">
        <w:rPr>
          <w:color w:val="000000"/>
          <w:sz w:val="28"/>
          <w:szCs w:val="28"/>
        </w:rPr>
        <w:t>Кряжева</w:t>
      </w:r>
      <w:proofErr w:type="spellEnd"/>
      <w:r w:rsidRPr="00775336">
        <w:rPr>
          <w:color w:val="000000"/>
          <w:sz w:val="28"/>
          <w:szCs w:val="28"/>
        </w:rPr>
        <w:t xml:space="preserve"> Н.Л., 1997)</w:t>
      </w:r>
      <w:r w:rsidRPr="00775336">
        <w:rPr>
          <w:sz w:val="28"/>
          <w:szCs w:val="28"/>
        </w:rPr>
        <w:br/>
      </w:r>
      <w:r w:rsidRPr="00775336">
        <w:rPr>
          <w:sz w:val="28"/>
          <w:szCs w:val="28"/>
        </w:rPr>
        <w:br/>
      </w:r>
      <w:r w:rsidRPr="00775336">
        <w:rPr>
          <w:color w:val="000000"/>
          <w:sz w:val="28"/>
          <w:szCs w:val="28"/>
        </w:rPr>
        <w:t>Цель: научить агрессивных детей быть менее обидчивыми, дать им уникальную возможность посмотреть на себя глазами окружающих, побыть на месте того, кого они сами обижают, не задумываясь об этом.</w:t>
      </w:r>
      <w:r w:rsidRPr="00775336">
        <w:rPr>
          <w:sz w:val="28"/>
          <w:szCs w:val="28"/>
        </w:rPr>
        <w:br/>
      </w:r>
      <w:r w:rsidRPr="00775336">
        <w:rPr>
          <w:sz w:val="28"/>
          <w:szCs w:val="28"/>
        </w:rPr>
        <w:br/>
      </w:r>
      <w:r w:rsidRPr="00775336">
        <w:rPr>
          <w:color w:val="000000"/>
          <w:sz w:val="28"/>
          <w:szCs w:val="28"/>
        </w:rPr>
        <w:t>«</w:t>
      </w:r>
      <w:proofErr w:type="spellStart"/>
      <w:r w:rsidRPr="00775336">
        <w:rPr>
          <w:color w:val="000000"/>
          <w:sz w:val="28"/>
          <w:szCs w:val="28"/>
        </w:rPr>
        <w:t>Жужа</w:t>
      </w:r>
      <w:proofErr w:type="spellEnd"/>
      <w:r w:rsidRPr="00775336">
        <w:rPr>
          <w:color w:val="000000"/>
          <w:sz w:val="28"/>
          <w:szCs w:val="28"/>
        </w:rPr>
        <w:t>» сидит на стуле с полотенцем в руках. Все остальные бегают вокруг нее, строят рожицы, дразнят, дотрагиваются до нее. «</w:t>
      </w:r>
      <w:proofErr w:type="spellStart"/>
      <w:r w:rsidRPr="00775336">
        <w:rPr>
          <w:color w:val="000000"/>
          <w:sz w:val="28"/>
          <w:szCs w:val="28"/>
        </w:rPr>
        <w:t>Жужа</w:t>
      </w:r>
      <w:proofErr w:type="spellEnd"/>
      <w:r w:rsidRPr="00775336">
        <w:rPr>
          <w:color w:val="000000"/>
          <w:sz w:val="28"/>
          <w:szCs w:val="28"/>
        </w:rPr>
        <w:t>» терпит, но когда ей все это надоедает, она вскакивает и начинает гоняться за обидчиками, стараясь поймать того, кто обидел ее больше всех, он и будет «</w:t>
      </w:r>
      <w:proofErr w:type="spellStart"/>
      <w:r w:rsidRPr="00775336">
        <w:rPr>
          <w:color w:val="000000"/>
          <w:sz w:val="28"/>
          <w:szCs w:val="28"/>
        </w:rPr>
        <w:t>Жужей</w:t>
      </w:r>
      <w:proofErr w:type="spellEnd"/>
      <w:r w:rsidRPr="00775336">
        <w:rPr>
          <w:color w:val="000000"/>
          <w:sz w:val="28"/>
          <w:szCs w:val="28"/>
        </w:rPr>
        <w:t>». Взрослый должен следить, чтобы «дразнилки» не были слишком обидными.</w:t>
      </w:r>
      <w:r w:rsidRPr="00775336">
        <w:rPr>
          <w:sz w:val="28"/>
          <w:szCs w:val="28"/>
        </w:rPr>
        <w:br/>
      </w:r>
      <w:r w:rsidRPr="00775336">
        <w:rPr>
          <w:sz w:val="28"/>
          <w:szCs w:val="28"/>
        </w:rPr>
        <w:br/>
      </w:r>
      <w:r w:rsidRPr="00775336">
        <w:rPr>
          <w:color w:val="000000"/>
          <w:sz w:val="28"/>
          <w:szCs w:val="28"/>
        </w:rPr>
        <w:t>«Рубка дров» (</w:t>
      </w:r>
      <w:proofErr w:type="spellStart"/>
      <w:r w:rsidRPr="00775336">
        <w:rPr>
          <w:color w:val="000000"/>
          <w:sz w:val="28"/>
          <w:szCs w:val="28"/>
        </w:rPr>
        <w:t>Фопель</w:t>
      </w:r>
      <w:proofErr w:type="spellEnd"/>
      <w:r w:rsidRPr="00775336">
        <w:rPr>
          <w:color w:val="000000"/>
          <w:sz w:val="28"/>
          <w:szCs w:val="28"/>
        </w:rPr>
        <w:t xml:space="preserve"> К., 1998)</w:t>
      </w:r>
      <w:r w:rsidRPr="00775336">
        <w:rPr>
          <w:sz w:val="28"/>
          <w:szCs w:val="28"/>
        </w:rPr>
        <w:br/>
      </w:r>
      <w:r w:rsidRPr="00775336">
        <w:rPr>
          <w:sz w:val="28"/>
          <w:szCs w:val="28"/>
        </w:rPr>
        <w:br/>
      </w:r>
      <w:r w:rsidRPr="00775336">
        <w:rPr>
          <w:color w:val="000000"/>
          <w:sz w:val="28"/>
          <w:szCs w:val="28"/>
        </w:rPr>
        <w:t>Цель: помочь детям переключиться на активную деятельность после долгой сидячей работы, прочувствовать свою накопившуюся агрессивную энергию и «истратить» ее во время игры.</w:t>
      </w:r>
      <w:r w:rsidRPr="00775336">
        <w:rPr>
          <w:sz w:val="28"/>
          <w:szCs w:val="28"/>
        </w:rPr>
        <w:br/>
      </w:r>
      <w:r w:rsidRPr="00775336">
        <w:rPr>
          <w:sz w:val="28"/>
          <w:szCs w:val="28"/>
        </w:rPr>
        <w:br/>
      </w:r>
      <w:r w:rsidRPr="00775336">
        <w:rPr>
          <w:color w:val="000000"/>
          <w:sz w:val="28"/>
          <w:szCs w:val="28"/>
        </w:rPr>
        <w:t xml:space="preserve">Скажите следующее: «Кто из вас хоть раз рубил дрова или видел, как это делают взрослые? Покажите, как нужно держать топор. В каком положении должны находиться руки и ноги? Встаньте так, чтобы вокруг осталось немного свободного места. Будем рубить дрова. Поставьте кусок бревна на пень, поднимите топор над головой и с силой опустите </w:t>
      </w:r>
      <w:r w:rsidR="00775336" w:rsidRPr="00775336">
        <w:rPr>
          <w:color w:val="000000"/>
          <w:sz w:val="28"/>
          <w:szCs w:val="28"/>
        </w:rPr>
        <w:t>его. Можно даже вскрикнуть: "</w:t>
      </w:r>
      <w:proofErr w:type="spellStart"/>
      <w:r w:rsidR="00775336" w:rsidRPr="00775336">
        <w:rPr>
          <w:color w:val="000000"/>
          <w:sz w:val="28"/>
          <w:szCs w:val="28"/>
        </w:rPr>
        <w:t>Xa</w:t>
      </w:r>
      <w:proofErr w:type="spellEnd"/>
      <w:r w:rsidRPr="00775336">
        <w:rPr>
          <w:color w:val="000000"/>
          <w:sz w:val="28"/>
          <w:szCs w:val="28"/>
        </w:rPr>
        <w:t>"»</w:t>
      </w:r>
      <w:r w:rsidRPr="00775336">
        <w:rPr>
          <w:sz w:val="28"/>
          <w:szCs w:val="28"/>
        </w:rPr>
        <w:br/>
      </w:r>
      <w:r w:rsidRPr="00775336">
        <w:rPr>
          <w:sz w:val="28"/>
          <w:szCs w:val="28"/>
        </w:rPr>
        <w:br/>
      </w:r>
      <w:r w:rsidRPr="00775336">
        <w:rPr>
          <w:color w:val="000000"/>
          <w:sz w:val="28"/>
          <w:szCs w:val="28"/>
        </w:rPr>
        <w:t>Для проведения этой игры можно разбиться на пары и, попадая в определенный ритм, ударять по одной чурке по очереди.</w:t>
      </w:r>
      <w:r w:rsidRPr="00775336">
        <w:rPr>
          <w:sz w:val="28"/>
          <w:szCs w:val="28"/>
        </w:rPr>
        <w:br/>
      </w:r>
      <w:r w:rsidRPr="00775336">
        <w:rPr>
          <w:sz w:val="28"/>
          <w:szCs w:val="28"/>
        </w:rPr>
        <w:br/>
      </w:r>
      <w:r w:rsidRPr="00775336">
        <w:rPr>
          <w:color w:val="000000"/>
          <w:sz w:val="28"/>
          <w:szCs w:val="28"/>
        </w:rPr>
        <w:t>«</w:t>
      </w:r>
      <w:proofErr w:type="spellStart"/>
      <w:r w:rsidRPr="00775336">
        <w:rPr>
          <w:color w:val="000000"/>
          <w:sz w:val="28"/>
          <w:szCs w:val="28"/>
        </w:rPr>
        <w:t>Головомяч</w:t>
      </w:r>
      <w:proofErr w:type="spellEnd"/>
      <w:r w:rsidRPr="00775336">
        <w:rPr>
          <w:color w:val="000000"/>
          <w:sz w:val="28"/>
          <w:szCs w:val="28"/>
        </w:rPr>
        <w:t>» (</w:t>
      </w:r>
      <w:proofErr w:type="spellStart"/>
      <w:r w:rsidRPr="00775336">
        <w:rPr>
          <w:color w:val="000000"/>
          <w:sz w:val="28"/>
          <w:szCs w:val="28"/>
        </w:rPr>
        <w:t>Фопель</w:t>
      </w:r>
      <w:proofErr w:type="spellEnd"/>
      <w:r w:rsidRPr="00775336">
        <w:rPr>
          <w:color w:val="000000"/>
          <w:sz w:val="28"/>
          <w:szCs w:val="28"/>
        </w:rPr>
        <w:t xml:space="preserve"> К., 1998)</w:t>
      </w:r>
      <w:r w:rsidRPr="00775336">
        <w:rPr>
          <w:sz w:val="28"/>
          <w:szCs w:val="28"/>
        </w:rPr>
        <w:br/>
      </w:r>
      <w:r w:rsidRPr="00775336">
        <w:rPr>
          <w:sz w:val="28"/>
          <w:szCs w:val="28"/>
        </w:rPr>
        <w:br/>
      </w:r>
      <w:r w:rsidRPr="00775336">
        <w:rPr>
          <w:color w:val="000000"/>
          <w:sz w:val="28"/>
          <w:szCs w:val="28"/>
        </w:rPr>
        <w:t>Цель: развивать навыки сотрудничества в парах и тройках, научить детей доверять друг другу. Скажите следующее: «Разбейтесь на пары и ложитесь на пол друг напротив друга. Лечь нужно на живот так, чтобы ваша голова оказалась рядом с головой партнера. Положите мяч точно между вашими головами. Теперь вам нужно его поднять и встать самим. Вы можете касаться мяча только головами. Постепенно поднимаясь, встаньте сначала на колени, а потом на ноги. Пройдитесь по комнате». Для детей 4 — 5 лет правила упрощаются: например, в исходном положении можно не лежать, а сидеть на корточках или стоять на коленях.</w:t>
      </w:r>
      <w:r w:rsidRPr="00775336">
        <w:rPr>
          <w:sz w:val="28"/>
          <w:szCs w:val="28"/>
        </w:rPr>
        <w:br/>
      </w:r>
      <w:r w:rsidRPr="00775336">
        <w:rPr>
          <w:sz w:val="28"/>
          <w:szCs w:val="28"/>
        </w:rPr>
        <w:br/>
      </w:r>
      <w:r w:rsidRPr="00775336">
        <w:rPr>
          <w:color w:val="000000"/>
          <w:sz w:val="28"/>
          <w:szCs w:val="28"/>
        </w:rPr>
        <w:t>«Аэробус» (</w:t>
      </w:r>
      <w:proofErr w:type="spellStart"/>
      <w:r w:rsidRPr="00775336">
        <w:rPr>
          <w:color w:val="000000"/>
          <w:sz w:val="28"/>
          <w:szCs w:val="28"/>
        </w:rPr>
        <w:t>Фопель</w:t>
      </w:r>
      <w:proofErr w:type="spellEnd"/>
      <w:r w:rsidRPr="00775336">
        <w:rPr>
          <w:color w:val="000000"/>
          <w:sz w:val="28"/>
          <w:szCs w:val="28"/>
        </w:rPr>
        <w:t xml:space="preserve"> К., 1998)</w:t>
      </w:r>
      <w:r w:rsidRPr="00775336">
        <w:rPr>
          <w:sz w:val="28"/>
          <w:szCs w:val="28"/>
        </w:rPr>
        <w:br/>
      </w:r>
      <w:r w:rsidRPr="00775336">
        <w:rPr>
          <w:sz w:val="28"/>
          <w:szCs w:val="28"/>
        </w:rPr>
        <w:br/>
      </w:r>
      <w:r w:rsidRPr="00775336">
        <w:rPr>
          <w:color w:val="000000"/>
          <w:sz w:val="28"/>
          <w:szCs w:val="28"/>
        </w:rPr>
        <w:t>Цель: научить детей согласованно действовать в небольшой группе, показать, что взаимное доброжелательное отношение товарищей по «команде» дает уверенность и спокойствие.</w:t>
      </w:r>
      <w:r w:rsidRPr="00775336">
        <w:rPr>
          <w:sz w:val="28"/>
          <w:szCs w:val="28"/>
        </w:rPr>
        <w:br/>
      </w:r>
      <w:r w:rsidRPr="00775336">
        <w:rPr>
          <w:sz w:val="28"/>
          <w:szCs w:val="28"/>
        </w:rPr>
        <w:lastRenderedPageBreak/>
        <w:br/>
      </w:r>
      <w:r w:rsidRPr="00775336">
        <w:rPr>
          <w:color w:val="000000"/>
          <w:sz w:val="28"/>
          <w:szCs w:val="28"/>
        </w:rPr>
        <w:t>«Кто из вас хотя бы раз летал на самолете? Можете ли вы объяснить, что держит самолет в воздухе? Знаете ли вы, какие бывают типы самолетов? Хочет ли кто-нибудь из вас стать Маленьким Аэробусом? Остальные ребята будут помогать Аэробусу "летать"». Один из детей (по желанию) ложится животом вниз на ковер и разводит руки в стороны, как крылья самолета.</w:t>
      </w:r>
      <w:r w:rsidRPr="00775336">
        <w:rPr>
          <w:sz w:val="28"/>
          <w:szCs w:val="28"/>
        </w:rPr>
        <w:br/>
      </w:r>
      <w:r w:rsidRPr="00775336">
        <w:rPr>
          <w:sz w:val="28"/>
          <w:szCs w:val="28"/>
        </w:rPr>
        <w:br/>
      </w:r>
      <w:r w:rsidRPr="00775336">
        <w:rPr>
          <w:color w:val="000000"/>
          <w:sz w:val="28"/>
          <w:szCs w:val="28"/>
        </w:rPr>
        <w:t>С каждой стороны от него встает по три человека. Пусть они присядут и просунут руки под его ноги живот и грудь. На счет «три» они одновременно встают и поднимают Аэробус с поля...</w:t>
      </w:r>
      <w:r w:rsidRPr="00775336">
        <w:rPr>
          <w:sz w:val="28"/>
          <w:szCs w:val="28"/>
        </w:rPr>
        <w:br/>
      </w:r>
      <w:r w:rsidRPr="00775336">
        <w:rPr>
          <w:sz w:val="28"/>
          <w:szCs w:val="28"/>
        </w:rPr>
        <w:br/>
      </w:r>
      <w:r w:rsidRPr="00775336">
        <w:rPr>
          <w:color w:val="000000"/>
          <w:sz w:val="28"/>
          <w:szCs w:val="28"/>
        </w:rPr>
        <w:t>Так, теперь можно потихонечку поносить Аэробус по помещению. Когда он почувствует себя совершенно уверенно, пусть закроет глаза, расслабится, совершит «полет» по кругу и снова медленно «приземлится» на ковер». Когда Аэробус «летит», ведущий может комментировать его полет, обращая особое внимание на аккуратность и бережное отношение к нему. Вы можете попросить Аэробус самостоятельно выбрать тех, кто его понесет. Когда вы увидите, что у детей все получается хорошо, можно «запускать» два Аэробуса одновременно.</w:t>
      </w:r>
      <w:r w:rsidRPr="00775336">
        <w:rPr>
          <w:sz w:val="28"/>
          <w:szCs w:val="28"/>
        </w:rPr>
        <w:br/>
      </w:r>
      <w:r w:rsidRPr="00775336">
        <w:rPr>
          <w:sz w:val="28"/>
          <w:szCs w:val="28"/>
        </w:rPr>
        <w:br/>
      </w:r>
      <w:r w:rsidRPr="00775336">
        <w:rPr>
          <w:color w:val="000000"/>
          <w:sz w:val="28"/>
          <w:szCs w:val="28"/>
        </w:rPr>
        <w:t>«Бумажные мячики» (</w:t>
      </w:r>
      <w:proofErr w:type="spellStart"/>
      <w:r w:rsidRPr="00775336">
        <w:rPr>
          <w:color w:val="000000"/>
          <w:sz w:val="28"/>
          <w:szCs w:val="28"/>
        </w:rPr>
        <w:t>Фопель</w:t>
      </w:r>
      <w:proofErr w:type="spellEnd"/>
      <w:r w:rsidRPr="00775336">
        <w:rPr>
          <w:color w:val="000000"/>
          <w:sz w:val="28"/>
          <w:szCs w:val="28"/>
        </w:rPr>
        <w:t xml:space="preserve"> К., 1998)</w:t>
      </w:r>
      <w:r w:rsidRPr="00775336">
        <w:rPr>
          <w:sz w:val="28"/>
          <w:szCs w:val="28"/>
        </w:rPr>
        <w:br/>
      </w:r>
      <w:r w:rsidRPr="00775336">
        <w:rPr>
          <w:sz w:val="28"/>
          <w:szCs w:val="28"/>
        </w:rPr>
        <w:br/>
      </w:r>
      <w:r w:rsidRPr="00775336">
        <w:rPr>
          <w:color w:val="000000"/>
          <w:sz w:val="28"/>
          <w:szCs w:val="28"/>
        </w:rPr>
        <w:t>Цель: дать детям возможность вернуть бодрость и активность после того, как они чем-то долго занимались сидя, снизить беспокойство и напряжение, войти в новый жизненный ритм.</w:t>
      </w:r>
      <w:r w:rsidRPr="00775336">
        <w:rPr>
          <w:sz w:val="28"/>
          <w:szCs w:val="28"/>
        </w:rPr>
        <w:br/>
      </w:r>
      <w:r w:rsidRPr="00775336">
        <w:rPr>
          <w:sz w:val="28"/>
          <w:szCs w:val="28"/>
        </w:rPr>
        <w:br/>
      </w:r>
      <w:r w:rsidRPr="00775336">
        <w:rPr>
          <w:color w:val="000000"/>
          <w:sz w:val="28"/>
          <w:szCs w:val="28"/>
        </w:rPr>
        <w:t>Перед началом игры каждый ребенок должен скомкать большой лист бумаги (газеты) так, чтобы получился плотный мячик.</w:t>
      </w:r>
      <w:r w:rsidRPr="00775336">
        <w:rPr>
          <w:sz w:val="28"/>
          <w:szCs w:val="28"/>
        </w:rPr>
        <w:br/>
      </w:r>
      <w:r w:rsidRPr="00775336">
        <w:rPr>
          <w:sz w:val="28"/>
          <w:szCs w:val="28"/>
        </w:rPr>
        <w:br/>
      </w:r>
      <w:r w:rsidRPr="00775336">
        <w:rPr>
          <w:color w:val="000000"/>
          <w:sz w:val="28"/>
          <w:szCs w:val="28"/>
        </w:rPr>
        <w:t>«Разделитесь, пожалуйста, на две команды, и пусть каждая из них выстроится в линию так, чтобы расстояние между командами составляло примерно 4 метра. По команде ведущего вы начинаете бросать мячи на сторону противника. Команда будет такой: «Приготовились! Внимание! Начали!»</w:t>
      </w:r>
      <w:r w:rsidRPr="00775336">
        <w:rPr>
          <w:sz w:val="28"/>
          <w:szCs w:val="28"/>
        </w:rPr>
        <w:br/>
      </w:r>
      <w:r w:rsidRPr="00775336">
        <w:rPr>
          <w:sz w:val="28"/>
          <w:szCs w:val="28"/>
        </w:rPr>
        <w:br/>
      </w:r>
      <w:r w:rsidRPr="00775336">
        <w:rPr>
          <w:color w:val="000000"/>
          <w:sz w:val="28"/>
          <w:szCs w:val="28"/>
        </w:rPr>
        <w:t>Игроки каждой команды стремятся как можно быстрее забросить мячи, оказавшиеся на ее стороне, на сторону противника. Услышав команду «Стоп!», вам надо будет прекратить бросаться мячами. Выигрывает та команда, на чьей стороне окажется меньше мячей на полу. Не перебегайте, пожалуйста, через разделительную линию». Бумажные мячики можно будет использовать еще неоднократно.</w:t>
      </w:r>
      <w:r w:rsidRPr="00775336">
        <w:rPr>
          <w:sz w:val="28"/>
          <w:szCs w:val="28"/>
        </w:rPr>
        <w:br/>
      </w:r>
      <w:r w:rsidRPr="00775336">
        <w:rPr>
          <w:sz w:val="28"/>
          <w:szCs w:val="28"/>
        </w:rPr>
        <w:br/>
      </w:r>
      <w:r w:rsidRPr="00775336">
        <w:rPr>
          <w:color w:val="000000"/>
          <w:sz w:val="28"/>
          <w:szCs w:val="28"/>
        </w:rPr>
        <w:t>«Дракон» (</w:t>
      </w:r>
      <w:proofErr w:type="spellStart"/>
      <w:r w:rsidRPr="00775336">
        <w:rPr>
          <w:color w:val="000000"/>
          <w:sz w:val="28"/>
          <w:szCs w:val="28"/>
        </w:rPr>
        <w:t>Кряжева</w:t>
      </w:r>
      <w:proofErr w:type="spellEnd"/>
      <w:r w:rsidRPr="00775336">
        <w:rPr>
          <w:color w:val="000000"/>
          <w:sz w:val="28"/>
          <w:szCs w:val="28"/>
        </w:rPr>
        <w:t xml:space="preserve"> Н.Л., 1997)</w:t>
      </w:r>
      <w:r w:rsidRPr="00775336">
        <w:rPr>
          <w:sz w:val="28"/>
          <w:szCs w:val="28"/>
        </w:rPr>
        <w:br/>
      </w:r>
      <w:r w:rsidRPr="00775336">
        <w:rPr>
          <w:sz w:val="28"/>
          <w:szCs w:val="28"/>
        </w:rPr>
        <w:br/>
      </w:r>
      <w:r w:rsidRPr="00775336">
        <w:rPr>
          <w:color w:val="000000"/>
          <w:sz w:val="28"/>
          <w:szCs w:val="28"/>
        </w:rPr>
        <w:t>Цель: помочь детям, испытывающим затруднения в общении, обрести уверенность и почувствовать себя частью коллектива.</w:t>
      </w:r>
      <w:r w:rsidRPr="00775336">
        <w:rPr>
          <w:sz w:val="28"/>
          <w:szCs w:val="28"/>
        </w:rPr>
        <w:br/>
      </w:r>
      <w:r w:rsidRPr="00775336">
        <w:rPr>
          <w:sz w:val="28"/>
          <w:szCs w:val="28"/>
        </w:rPr>
        <w:br/>
      </w:r>
      <w:r w:rsidRPr="00775336">
        <w:rPr>
          <w:color w:val="000000"/>
          <w:sz w:val="28"/>
          <w:szCs w:val="28"/>
        </w:rPr>
        <w:lastRenderedPageBreak/>
        <w:t>Играющие становятся в линию, держась за плечи друг друга. Первый участник - «голова», последний - «хвост». «Голова» должна дотянуться до «хвоста» и дотронуться до него. «Тело» дракона неразрывно. Как только «голова» схватила «хвост», она становится «хвостом». Игра продолжается до тех пор, пока каждый участник не побывает в двух ролях.</w:t>
      </w:r>
      <w:r w:rsidRPr="00775336">
        <w:rPr>
          <w:sz w:val="28"/>
          <w:szCs w:val="28"/>
        </w:rPr>
        <w:t xml:space="preserve"> </w:t>
      </w:r>
    </w:p>
    <w:p w:rsidR="009D59E4" w:rsidRPr="00775336" w:rsidRDefault="009D59E4" w:rsidP="00775336">
      <w:pPr>
        <w:spacing w:after="0" w:line="240" w:lineRule="auto"/>
        <w:ind w:firstLine="709"/>
        <w:rPr>
          <w:sz w:val="28"/>
          <w:szCs w:val="28"/>
        </w:rPr>
      </w:pPr>
    </w:p>
    <w:sectPr w:rsidR="009D59E4" w:rsidRPr="00775336" w:rsidSect="00775336">
      <w:pgSz w:w="11906" w:h="16838"/>
      <w:pgMar w:top="1134" w:right="851" w:bottom="1134" w:left="1134" w:header="708" w:footer="708" w:gutter="0"/>
      <w:pgBorders w:offsetFrom="page">
        <w:top w:val="doubleWave" w:sz="6" w:space="24" w:color="1D1B11" w:themeColor="background2" w:themeShade="1A"/>
        <w:left w:val="doubleWave" w:sz="6" w:space="24" w:color="1D1B11" w:themeColor="background2" w:themeShade="1A"/>
        <w:bottom w:val="doubleWave" w:sz="6" w:space="24" w:color="1D1B11" w:themeColor="background2" w:themeShade="1A"/>
        <w:right w:val="doubleWave" w:sz="6" w:space="24" w:color="1D1B11" w:themeColor="background2" w:themeShade="1A"/>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F069FF"/>
    <w:rsid w:val="000D492F"/>
    <w:rsid w:val="00204B84"/>
    <w:rsid w:val="00586AF8"/>
    <w:rsid w:val="00775336"/>
    <w:rsid w:val="009D59E4"/>
    <w:rsid w:val="00D079E4"/>
    <w:rsid w:val="00E92F8F"/>
    <w:rsid w:val="00ED2F82"/>
    <w:rsid w:val="00F069FF"/>
    <w:rsid w:val="00F322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9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69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069FF"/>
    <w:rPr>
      <w:b/>
      <w:bCs/>
    </w:rPr>
  </w:style>
</w:styles>
</file>

<file path=word/webSettings.xml><?xml version="1.0" encoding="utf-8"?>
<w:webSettings xmlns:r="http://schemas.openxmlformats.org/officeDocument/2006/relationships" xmlns:w="http://schemas.openxmlformats.org/wordprocessingml/2006/main">
  <w:divs>
    <w:div w:id="169297104">
      <w:bodyDiv w:val="1"/>
      <w:marLeft w:val="0"/>
      <w:marRight w:val="0"/>
      <w:marTop w:val="0"/>
      <w:marBottom w:val="0"/>
      <w:divBdr>
        <w:top w:val="none" w:sz="0" w:space="0" w:color="auto"/>
        <w:left w:val="none" w:sz="0" w:space="0" w:color="auto"/>
        <w:bottom w:val="none" w:sz="0" w:space="0" w:color="auto"/>
        <w:right w:val="none" w:sz="0" w:space="0" w:color="auto"/>
      </w:divBdr>
      <w:divsChild>
        <w:div w:id="949361109">
          <w:marLeft w:val="0"/>
          <w:marRight w:val="0"/>
          <w:marTop w:val="0"/>
          <w:marBottom w:val="0"/>
          <w:divBdr>
            <w:top w:val="none" w:sz="0" w:space="0" w:color="auto"/>
            <w:left w:val="none" w:sz="0" w:space="0" w:color="auto"/>
            <w:bottom w:val="none" w:sz="0" w:space="0" w:color="auto"/>
            <w:right w:val="none" w:sz="0" w:space="0" w:color="auto"/>
          </w:divBdr>
          <w:divsChild>
            <w:div w:id="1657026124">
              <w:marLeft w:val="0"/>
              <w:marRight w:val="0"/>
              <w:marTop w:val="0"/>
              <w:marBottom w:val="0"/>
              <w:divBdr>
                <w:top w:val="none" w:sz="0" w:space="0" w:color="auto"/>
                <w:left w:val="none" w:sz="0" w:space="0" w:color="auto"/>
                <w:bottom w:val="none" w:sz="0" w:space="0" w:color="auto"/>
                <w:right w:val="none" w:sz="0" w:space="0" w:color="auto"/>
              </w:divBdr>
            </w:div>
            <w:div w:id="1919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1431">
      <w:bodyDiv w:val="1"/>
      <w:marLeft w:val="0"/>
      <w:marRight w:val="0"/>
      <w:marTop w:val="0"/>
      <w:marBottom w:val="0"/>
      <w:divBdr>
        <w:top w:val="none" w:sz="0" w:space="0" w:color="auto"/>
        <w:left w:val="none" w:sz="0" w:space="0" w:color="auto"/>
        <w:bottom w:val="none" w:sz="0" w:space="0" w:color="auto"/>
        <w:right w:val="none" w:sz="0" w:space="0" w:color="auto"/>
      </w:divBdr>
      <w:divsChild>
        <w:div w:id="205414191">
          <w:marLeft w:val="0"/>
          <w:marRight w:val="0"/>
          <w:marTop w:val="0"/>
          <w:marBottom w:val="0"/>
          <w:divBdr>
            <w:top w:val="none" w:sz="0" w:space="0" w:color="auto"/>
            <w:left w:val="none" w:sz="0" w:space="0" w:color="auto"/>
            <w:bottom w:val="none" w:sz="0" w:space="0" w:color="auto"/>
            <w:right w:val="none" w:sz="0" w:space="0" w:color="auto"/>
          </w:divBdr>
          <w:divsChild>
            <w:div w:id="1087115874">
              <w:marLeft w:val="0"/>
              <w:marRight w:val="0"/>
              <w:marTop w:val="0"/>
              <w:marBottom w:val="0"/>
              <w:divBdr>
                <w:top w:val="none" w:sz="0" w:space="0" w:color="auto"/>
                <w:left w:val="none" w:sz="0" w:space="0" w:color="auto"/>
                <w:bottom w:val="none" w:sz="0" w:space="0" w:color="auto"/>
                <w:right w:val="none" w:sz="0" w:space="0" w:color="auto"/>
              </w:divBdr>
            </w:div>
            <w:div w:id="12222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649">
      <w:bodyDiv w:val="1"/>
      <w:marLeft w:val="0"/>
      <w:marRight w:val="0"/>
      <w:marTop w:val="0"/>
      <w:marBottom w:val="0"/>
      <w:divBdr>
        <w:top w:val="none" w:sz="0" w:space="0" w:color="auto"/>
        <w:left w:val="none" w:sz="0" w:space="0" w:color="auto"/>
        <w:bottom w:val="none" w:sz="0" w:space="0" w:color="auto"/>
        <w:right w:val="none" w:sz="0" w:space="0" w:color="auto"/>
      </w:divBdr>
      <w:divsChild>
        <w:div w:id="1961254514">
          <w:marLeft w:val="0"/>
          <w:marRight w:val="0"/>
          <w:marTop w:val="0"/>
          <w:marBottom w:val="0"/>
          <w:divBdr>
            <w:top w:val="none" w:sz="0" w:space="0" w:color="auto"/>
            <w:left w:val="none" w:sz="0" w:space="0" w:color="auto"/>
            <w:bottom w:val="none" w:sz="0" w:space="0" w:color="auto"/>
            <w:right w:val="none" w:sz="0" w:space="0" w:color="auto"/>
          </w:divBdr>
          <w:divsChild>
            <w:div w:id="8189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68440">
      <w:bodyDiv w:val="1"/>
      <w:marLeft w:val="0"/>
      <w:marRight w:val="0"/>
      <w:marTop w:val="0"/>
      <w:marBottom w:val="0"/>
      <w:divBdr>
        <w:top w:val="none" w:sz="0" w:space="0" w:color="auto"/>
        <w:left w:val="none" w:sz="0" w:space="0" w:color="auto"/>
        <w:bottom w:val="none" w:sz="0" w:space="0" w:color="auto"/>
        <w:right w:val="none" w:sz="0" w:space="0" w:color="auto"/>
      </w:divBdr>
      <w:divsChild>
        <w:div w:id="1426610555">
          <w:marLeft w:val="0"/>
          <w:marRight w:val="0"/>
          <w:marTop w:val="0"/>
          <w:marBottom w:val="0"/>
          <w:divBdr>
            <w:top w:val="none" w:sz="0" w:space="0" w:color="auto"/>
            <w:left w:val="none" w:sz="0" w:space="0" w:color="auto"/>
            <w:bottom w:val="none" w:sz="0" w:space="0" w:color="auto"/>
            <w:right w:val="none" w:sz="0" w:space="0" w:color="auto"/>
          </w:divBdr>
          <w:divsChild>
            <w:div w:id="1533609048">
              <w:marLeft w:val="0"/>
              <w:marRight w:val="0"/>
              <w:marTop w:val="0"/>
              <w:marBottom w:val="0"/>
              <w:divBdr>
                <w:top w:val="none" w:sz="0" w:space="0" w:color="auto"/>
                <w:left w:val="none" w:sz="0" w:space="0" w:color="auto"/>
                <w:bottom w:val="none" w:sz="0" w:space="0" w:color="auto"/>
                <w:right w:val="none" w:sz="0" w:space="0" w:color="auto"/>
              </w:divBdr>
            </w:div>
            <w:div w:id="497841246">
              <w:marLeft w:val="0"/>
              <w:marRight w:val="0"/>
              <w:marTop w:val="0"/>
              <w:marBottom w:val="0"/>
              <w:divBdr>
                <w:top w:val="none" w:sz="0" w:space="0" w:color="auto"/>
                <w:left w:val="none" w:sz="0" w:space="0" w:color="auto"/>
                <w:bottom w:val="none" w:sz="0" w:space="0" w:color="auto"/>
                <w:right w:val="none" w:sz="0" w:space="0" w:color="auto"/>
              </w:divBdr>
            </w:div>
            <w:div w:id="17462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3285</Words>
  <Characters>18725</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5</cp:revision>
  <dcterms:created xsi:type="dcterms:W3CDTF">2013-07-24T16:43:00Z</dcterms:created>
  <dcterms:modified xsi:type="dcterms:W3CDTF">2013-08-07T04:59:00Z</dcterms:modified>
</cp:coreProperties>
</file>