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A4" w:rsidRDefault="00473CA4" w:rsidP="00473CA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5D5D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473CA4" w:rsidRPr="00555D5D" w:rsidRDefault="00473CA4" w:rsidP="00473CA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3CA4" w:rsidRPr="005432DF" w:rsidRDefault="00473CA4" w:rsidP="00473CA4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5432DF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«Что должен уметь ребёнок 3–4 лет»</w:t>
      </w:r>
    </w:p>
    <w:p w:rsidR="00473CA4" w:rsidRPr="00555D5D" w:rsidRDefault="00473CA4" w:rsidP="00473C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умеет самостоятельно одеваться и раздеваться в определенной последовательности.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приучен к опрятности (замечает непорядок в одежде, устраняет его при небольшой помощи взрослого)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4. Ребенок владеет простейшими навыками поведения во время еды, умывания.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5. Ребенок умеет ходить прямо, не шаркая ногами, в заданном направлении.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8. Ребенок энергично отталкивается в прыжках на двух ногах, прыгает в длину с места не менее чем на 40 см.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10. Ребенок может метать предметы правой и левой рукой на расстояние не менее 5 м.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отвечает на разнообразные вопросы взрослого, касающиеся ближайшего окружения.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рассматривает игрушки, сюжетные картинки.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4. Ребенок пересказывает содержание произведения с опорой на рисунки в книге, вопросы воспитателя.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>Ребенок называет произведение (в произвольном изложении, прослушав отрывок из него.</w:t>
      </w:r>
      <w:proofErr w:type="gramEnd"/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6. Ребенок может прочитать наизусть небольшое стихотворение при помощи взрослого.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Формирование познавательных действий, конструктивно-модельная деятельность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знает, называет и правильно использует детали строительного материала.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умеет располагать кирпичики, пластины вертикально.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изменяет постройки, надстраивая или заменяя одни детали другими.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lastRenderedPageBreak/>
        <w:t>4. Ребенок умеет группировать предметы по цвету, размеру, форме.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умеет находить в окружающей обстановке один и несколько одинаковых предметов.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4. Ребенок различает круг, квадрат, треугольник, предметы с углами и круглые формы.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7. Ребенок ориентируется в помещениях детского сада и на участке.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Формирование целостной картины мира и представлений о социальных ценностях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называет свой город (поселок).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знает и называет некоторые растения, животных и их детенышей.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выделяет наиболее характерные сезонные изменения в природе.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4. Ребенок проявляет бережное отношение к природе.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формирование позитивных установок к различным видам труда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Социально-игровая деятельность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способен придерживаться игровых правил в дидактических играх.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4. Ребенок способен следить за развитием театрализованного действия и эмоционально на него отзываться.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5. Ребенок разыгрывает по просьбе взрослого и самостоятельно небольшие отрывки из знакомых сказок.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6. Ребенок имитирует движения, мимику и интонацию воображаемого героя.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lastRenderedPageBreak/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безопасного поведения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соблюдает элементарные правила поведения в детском саду.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соблюдает элементарные правила взаимодействия с растениями и животными.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имеет элементарные представления о правилах дорожного движения.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Музыкальная деятельность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способен слушать музыкальные произведения до конца. Узнает знакомые песни.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Ребенок поет, не отставая и не опережая других. Испытывает удовольствие от пения.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5. Ребенок называет и различает детские музыкальные инструменты: погремушки, бубен, металлофон.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Ребенок изображает отдельные предметы, простые по композиции сюжеты.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Подбирает цвета, соответствующие изображаемым предметам.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Правильно пользуется кистью, красками.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Лепка.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Лепит различные предметы, состоящие из 1-3 частей, используя разные приемы.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1. Создает изображения предметов из готовых фигур.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2. Украшает заготовки из бумаги разной формы.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br/>
      </w:r>
    </w:p>
    <w:p w:rsidR="00473CA4" w:rsidRDefault="00473CA4" w:rsidP="00473C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5D5D">
        <w:rPr>
          <w:rFonts w:ascii="Times New Roman" w:hAnsi="Times New Roman" w:cs="Times New Roman"/>
          <w:b/>
          <w:i/>
          <w:sz w:val="28"/>
          <w:szCs w:val="28"/>
        </w:rPr>
        <w:t>Памятка на тему:</w:t>
      </w:r>
    </w:p>
    <w:p w:rsidR="00473CA4" w:rsidRPr="00555D5D" w:rsidRDefault="00473CA4" w:rsidP="00473CA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Возрастные особенности детей 3—4 лет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Три года — эго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>трех лет завершает</w:t>
      </w:r>
      <w:proofErr w:type="gramEnd"/>
      <w:r w:rsidRPr="00555D5D">
        <w:rPr>
          <w:rFonts w:ascii="Times New Roman" w:hAnsi="Times New Roman" w:cs="Times New Roman"/>
          <w:sz w:val="28"/>
          <w:szCs w:val="28"/>
        </w:rPr>
        <w:t xml:space="preserve"> период «слияния» с матерью, малыш все больше начинает осознавать собственную «отдельность».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В этом возрасте у вашего ребенка: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lastRenderedPageBreak/>
        <w:t>Происходит формирование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</w:t>
      </w:r>
      <w:r w:rsidRPr="00555D5D">
        <w:rPr>
          <w:rFonts w:ascii="Times New Roman" w:hAnsi="Times New Roman" w:cs="Times New Roman"/>
          <w:sz w:val="28"/>
          <w:szCs w:val="28"/>
        </w:rPr>
        <w:t>воли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55D5D">
        <w:rPr>
          <w:rFonts w:ascii="Times New Roman" w:hAnsi="Times New Roman" w:cs="Times New Roman"/>
          <w:sz w:val="28"/>
          <w:szCs w:val="28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Проявления осознания себя как отдельного человека будут выражаться в его потребности отвергать потребности отвергать потребности отвергать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Возникает насущная потребность общаться не столько с матерью и членами семьи, но и со сверстниками. Ребенок осваивает правила взаимодействия через обратные </w:t>
      </w:r>
      <w:proofErr w:type="gramStart"/>
      <w:r w:rsidRPr="00555D5D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Pr="00555D5D">
        <w:rPr>
          <w:rFonts w:ascii="Times New Roman" w:hAnsi="Times New Roman" w:cs="Times New Roman"/>
          <w:sz w:val="28"/>
          <w:szCs w:val="28"/>
        </w:rPr>
        <w:t xml:space="preserve"> как взрослых, так и детей на его поступки.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Вам как его родителям важно: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С терпением и пониманием относиться к проявлениям «</w:t>
      </w:r>
      <w:proofErr w:type="spellStart"/>
      <w:r w:rsidRPr="00555D5D">
        <w:rPr>
          <w:rFonts w:ascii="Times New Roman" w:hAnsi="Times New Roman" w:cs="Times New Roman"/>
          <w:sz w:val="28"/>
          <w:szCs w:val="28"/>
        </w:rPr>
        <w:t>противо-воли</w:t>
      </w:r>
      <w:proofErr w:type="spellEnd"/>
      <w:r w:rsidRPr="00555D5D">
        <w:rPr>
          <w:rFonts w:ascii="Times New Roman" w:hAnsi="Times New Roman" w:cs="Times New Roman"/>
          <w:sz w:val="28"/>
          <w:szCs w:val="28"/>
        </w:rPr>
        <w:t>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>Осознавать, что речевые обороты и запас слов будут формироваться у него главным образом из той речи, которую он слышит в семье.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</w:t>
      </w:r>
    </w:p>
    <w:p w:rsidR="00473CA4" w:rsidRPr="00555D5D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br/>
      </w:r>
    </w:p>
    <w:p w:rsidR="00473CA4" w:rsidRDefault="00473CA4" w:rsidP="00473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3BC" w:rsidRDefault="005F43BC"/>
    <w:sectPr w:rsidR="005F43BC" w:rsidSect="005432DF">
      <w:pgSz w:w="11906" w:h="16838"/>
      <w:pgMar w:top="993" w:right="850" w:bottom="1134" w:left="993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3CA4"/>
    <w:rsid w:val="00042498"/>
    <w:rsid w:val="00473CA4"/>
    <w:rsid w:val="005432DF"/>
    <w:rsid w:val="005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2022-01-24T07:54:00Z</dcterms:created>
  <dcterms:modified xsi:type="dcterms:W3CDTF">2022-01-24T08:01:00Z</dcterms:modified>
</cp:coreProperties>
</file>