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975" w:rsidRDefault="00F668A6" w:rsidP="00E70975">
      <w:pPr>
        <w:jc w:val="center"/>
        <w:rPr>
          <w:rFonts w:ascii="Times New Roman" w:hAnsi="Times New Roman" w:cs="Times New Roman"/>
          <w:sz w:val="28"/>
          <w:szCs w:val="28"/>
        </w:rPr>
      </w:pPr>
      <w:r>
        <w:rPr>
          <w:rFonts w:ascii="Times New Roman" w:hAnsi="Times New Roman" w:cs="Times New Roman"/>
          <w:sz w:val="28"/>
          <w:szCs w:val="28"/>
        </w:rPr>
        <w:t xml:space="preserve"> </w:t>
      </w:r>
    </w:p>
    <w:p w:rsidR="00F668A6" w:rsidRDefault="00F668A6" w:rsidP="00E70975">
      <w:pPr>
        <w:jc w:val="center"/>
        <w:rPr>
          <w:rFonts w:ascii="Times New Roman" w:hAnsi="Times New Roman" w:cs="Times New Roman"/>
          <w:sz w:val="28"/>
          <w:szCs w:val="28"/>
        </w:rPr>
      </w:pPr>
    </w:p>
    <w:p w:rsidR="00F668A6" w:rsidRPr="00E70975" w:rsidRDefault="00F668A6" w:rsidP="00E70975">
      <w:pPr>
        <w:jc w:val="center"/>
        <w:rPr>
          <w:rFonts w:ascii="Times New Roman" w:hAnsi="Times New Roman" w:cs="Times New Roman"/>
          <w:sz w:val="28"/>
          <w:szCs w:val="28"/>
        </w:rPr>
      </w:pPr>
    </w:p>
    <w:p w:rsidR="00E70975" w:rsidRPr="00E70975" w:rsidRDefault="00E70975" w:rsidP="00E70975">
      <w:pPr>
        <w:rPr>
          <w:rFonts w:ascii="Times New Roman" w:hAnsi="Times New Roman" w:cs="Times New Roman"/>
          <w:sz w:val="28"/>
          <w:szCs w:val="28"/>
        </w:rPr>
      </w:pPr>
    </w:p>
    <w:p w:rsidR="00E70975" w:rsidRPr="00BE2D4E" w:rsidRDefault="00E70975" w:rsidP="00BE2D4E">
      <w:pPr>
        <w:jc w:val="center"/>
        <w:rPr>
          <w:rFonts w:ascii="Monotype Corsiva" w:hAnsi="Monotype Corsiva" w:cs="Times New Roman"/>
          <w:b/>
          <w:color w:val="712C21"/>
          <w:sz w:val="56"/>
          <w:szCs w:val="56"/>
        </w:rPr>
      </w:pPr>
      <w:r w:rsidRPr="00BE2D4E">
        <w:rPr>
          <w:rFonts w:ascii="Monotype Corsiva" w:hAnsi="Monotype Corsiva" w:cs="Times New Roman"/>
          <w:b/>
          <w:color w:val="712C21"/>
          <w:sz w:val="56"/>
          <w:szCs w:val="56"/>
        </w:rPr>
        <w:t>Консультация для родителей на тему:</w:t>
      </w:r>
    </w:p>
    <w:p w:rsidR="00F668A6" w:rsidRPr="00BE2D4E" w:rsidRDefault="00E70975" w:rsidP="00E70975">
      <w:pPr>
        <w:jc w:val="center"/>
        <w:rPr>
          <w:rFonts w:ascii="Monotype Corsiva" w:hAnsi="Monotype Corsiva" w:cs="Times New Roman"/>
          <w:b/>
          <w:color w:val="712C21"/>
          <w:sz w:val="56"/>
          <w:szCs w:val="56"/>
        </w:rPr>
      </w:pPr>
      <w:r w:rsidRPr="00BE2D4E">
        <w:rPr>
          <w:rFonts w:ascii="Monotype Corsiva" w:hAnsi="Monotype Corsiva" w:cs="Times New Roman"/>
          <w:b/>
          <w:color w:val="712C21"/>
          <w:sz w:val="56"/>
          <w:szCs w:val="56"/>
        </w:rPr>
        <w:t xml:space="preserve">«Театрализованная деятельность </w:t>
      </w:r>
    </w:p>
    <w:p w:rsidR="00E70975" w:rsidRPr="00BE2D4E" w:rsidRDefault="00E70975" w:rsidP="00E70975">
      <w:pPr>
        <w:jc w:val="center"/>
        <w:rPr>
          <w:rFonts w:ascii="Monotype Corsiva" w:hAnsi="Monotype Corsiva" w:cs="Times New Roman"/>
          <w:b/>
          <w:color w:val="712C21"/>
          <w:sz w:val="56"/>
          <w:szCs w:val="56"/>
        </w:rPr>
      </w:pPr>
      <w:r w:rsidRPr="00BE2D4E">
        <w:rPr>
          <w:rFonts w:ascii="Monotype Corsiva" w:hAnsi="Monotype Corsiva" w:cs="Times New Roman"/>
          <w:b/>
          <w:color w:val="712C21"/>
          <w:sz w:val="56"/>
          <w:szCs w:val="56"/>
        </w:rPr>
        <w:t>в детском саду и дома»</w:t>
      </w:r>
    </w:p>
    <w:p w:rsidR="00E70975" w:rsidRPr="00E70975" w:rsidRDefault="00E70975" w:rsidP="00731860">
      <w:pPr>
        <w:jc w:val="center"/>
        <w:rPr>
          <w:rFonts w:ascii="Times New Roman" w:hAnsi="Times New Roman" w:cs="Times New Roman"/>
          <w:sz w:val="28"/>
          <w:szCs w:val="28"/>
        </w:rPr>
      </w:pPr>
    </w:p>
    <w:p w:rsidR="00E70975" w:rsidRPr="00E70975" w:rsidRDefault="00BE2D4E" w:rsidP="0073186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645910" cy="5766711"/>
            <wp:effectExtent l="0" t="0" r="2540" b="5715"/>
            <wp:docPr id="3" name="Рисунок 3" descr="C:\Users\User\Desktop\studiy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tudiya_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5766711"/>
                    </a:xfrm>
                    <a:prstGeom prst="rect">
                      <a:avLst/>
                    </a:prstGeom>
                    <a:noFill/>
                    <a:ln>
                      <a:noFill/>
                    </a:ln>
                  </pic:spPr>
                </pic:pic>
              </a:graphicData>
            </a:graphic>
          </wp:inline>
        </w:drawing>
      </w:r>
    </w:p>
    <w:p w:rsidR="00F668A6" w:rsidRPr="00E70975" w:rsidRDefault="00F668A6" w:rsidP="00BE2D4E">
      <w:pPr>
        <w:rPr>
          <w:rFonts w:ascii="Times New Roman" w:hAnsi="Times New Roman" w:cs="Times New Roman"/>
          <w:sz w:val="28"/>
          <w:szCs w:val="28"/>
        </w:rPr>
      </w:pPr>
    </w:p>
    <w:p w:rsidR="00F668A6" w:rsidRDefault="00E70975" w:rsidP="00F668A6">
      <w:pPr>
        <w:ind w:firstLine="709"/>
        <w:rPr>
          <w:rFonts w:ascii="Times New Roman" w:hAnsi="Times New Roman" w:cs="Times New Roman"/>
          <w:sz w:val="32"/>
          <w:szCs w:val="32"/>
        </w:rPr>
      </w:pPr>
      <w:r w:rsidRPr="00F07514">
        <w:rPr>
          <w:rFonts w:ascii="Times New Roman" w:hAnsi="Times New Roman" w:cs="Times New Roman"/>
          <w:sz w:val="32"/>
          <w:szCs w:val="32"/>
        </w:rPr>
        <w:t xml:space="preserve">Театрализованная деятельность - самый распространённый вид детского творчества. Она формирует опыт социальных навыков поведения благодаря тому, что каждое литературное произведение или сказка для детей дошкольного возраста всегда имеют нравственную направленность (дружба, доброта, честность, смелость и др.). Благодаря сказке ребёнок познаёт мир не только умом, но и сердцем. И не только познаёт, но и выражает своё собственное отношение к добру и злу. Любимые герои становятся образцами для подражания. </w:t>
      </w:r>
    </w:p>
    <w:p w:rsidR="00F668A6" w:rsidRDefault="00E5325C" w:rsidP="00F668A6">
      <w:pPr>
        <w:ind w:firstLine="709"/>
        <w:rPr>
          <w:rFonts w:ascii="Times New Roman" w:hAnsi="Times New Roman" w:cs="Times New Roman"/>
          <w:sz w:val="32"/>
          <w:szCs w:val="32"/>
        </w:rPr>
      </w:pPr>
      <w:r w:rsidRPr="00F07514">
        <w:rPr>
          <w:rFonts w:ascii="Times New Roman" w:hAnsi="Times New Roman" w:cs="Times New Roman"/>
          <w:sz w:val="32"/>
          <w:szCs w:val="32"/>
        </w:rPr>
        <w:t>Ценность театральной деятельности в том, что она помогает детям зрительно увидеть содержание литературного произведения, развивает воображение, без которого не возможно полноценное восприятие художественной литературы. Ведь умение живо представить себе то, о чем читаешь или слышишь, вырабатывается на основе внешнего видения, из опыта реальных представлений. Драматизация служит для ребенка средством проявления артистических способностей, развития речи, морального опыта. Игра в театр очень близка ребенку, стремящемуся все свои переживания и впечатления выразить в действии.</w:t>
      </w:r>
    </w:p>
    <w:p w:rsidR="00F668A6" w:rsidRDefault="00E5325C" w:rsidP="00F668A6">
      <w:pPr>
        <w:ind w:firstLine="709"/>
        <w:rPr>
          <w:rFonts w:ascii="Times New Roman" w:hAnsi="Times New Roman" w:cs="Times New Roman"/>
          <w:sz w:val="32"/>
          <w:szCs w:val="32"/>
        </w:rPr>
      </w:pPr>
      <w:r w:rsidRPr="00F07514">
        <w:rPr>
          <w:rFonts w:ascii="Times New Roman" w:hAnsi="Times New Roman" w:cs="Times New Roman"/>
          <w:sz w:val="32"/>
          <w:szCs w:val="32"/>
        </w:rPr>
        <w:t xml:space="preserve">Воспитательные возможности театрализованной деятельности широки. Участвуя в ней, дети знакомятся с окружающим миром во всём его многообразии через образы, краски, звуки, в </w:t>
      </w:r>
      <w:proofErr w:type="gramStart"/>
      <w:r w:rsidRPr="00F07514">
        <w:rPr>
          <w:rFonts w:ascii="Times New Roman" w:hAnsi="Times New Roman" w:cs="Times New Roman"/>
          <w:sz w:val="32"/>
          <w:szCs w:val="32"/>
        </w:rPr>
        <w:t>умело</w:t>
      </w:r>
      <w:proofErr w:type="gramEnd"/>
      <w:r w:rsidRPr="00F07514">
        <w:rPr>
          <w:rFonts w:ascii="Times New Roman" w:hAnsi="Times New Roman" w:cs="Times New Roman"/>
          <w:sz w:val="32"/>
          <w:szCs w:val="32"/>
        </w:rPr>
        <w:t xml:space="preserve"> поставленные вопросы заставляют их думать, анализировать, делать выводы и обобщения. С умственным развитием тесно </w:t>
      </w:r>
      <w:proofErr w:type="gramStart"/>
      <w:r w:rsidRPr="00F07514">
        <w:rPr>
          <w:rFonts w:ascii="Times New Roman" w:hAnsi="Times New Roman" w:cs="Times New Roman"/>
          <w:sz w:val="32"/>
          <w:szCs w:val="32"/>
        </w:rPr>
        <w:t>связана</w:t>
      </w:r>
      <w:proofErr w:type="gramEnd"/>
      <w:r w:rsidRPr="00F07514">
        <w:rPr>
          <w:rFonts w:ascii="Times New Roman" w:hAnsi="Times New Roman" w:cs="Times New Roman"/>
          <w:sz w:val="32"/>
          <w:szCs w:val="32"/>
        </w:rPr>
        <w:t xml:space="preserve"> и совершенствование речи. В процессе работы над выразительностью реплик персонажей, собственных высказываний незаметно активизируется словарь ребёнка, совершенствуется звуковая культура речи, её интонационный строй. Исполняемая роль, произносимые реплики ставят малыша перед необходимостью ясно, чётко, понятно изъясняться. У него улучшается диалогическая речь, её грамматический строй.</w:t>
      </w:r>
    </w:p>
    <w:p w:rsidR="00E5325C" w:rsidRPr="00F07514" w:rsidRDefault="00E5325C" w:rsidP="00F668A6">
      <w:pPr>
        <w:ind w:firstLine="709"/>
        <w:rPr>
          <w:rFonts w:ascii="Times New Roman" w:hAnsi="Times New Roman" w:cs="Times New Roman"/>
          <w:sz w:val="32"/>
          <w:szCs w:val="32"/>
        </w:rPr>
      </w:pPr>
      <w:r w:rsidRPr="00F07514">
        <w:rPr>
          <w:rFonts w:ascii="Times New Roman" w:hAnsi="Times New Roman" w:cs="Times New Roman"/>
          <w:sz w:val="32"/>
          <w:szCs w:val="32"/>
        </w:rPr>
        <w:t>Театрализованная деятельность является разновидностью игры. В театрализованные игры нужно играть не только в детском саду, но и дома.</w:t>
      </w:r>
    </w:p>
    <w:p w:rsidR="00E5325C" w:rsidRPr="00F07514" w:rsidRDefault="00E5325C" w:rsidP="00E5325C">
      <w:pPr>
        <w:rPr>
          <w:rFonts w:ascii="Times New Roman" w:hAnsi="Times New Roman" w:cs="Times New Roman"/>
          <w:sz w:val="32"/>
          <w:szCs w:val="32"/>
        </w:rPr>
      </w:pPr>
      <w:r w:rsidRPr="00F07514">
        <w:rPr>
          <w:rFonts w:ascii="Times New Roman" w:hAnsi="Times New Roman" w:cs="Times New Roman"/>
          <w:sz w:val="32"/>
          <w:szCs w:val="32"/>
        </w:rPr>
        <w:t>- Настольный кукольный театр (театр на плоской картинке, на кружках, магнитный настольный, конусный, театр игрушки (готовая, самодельная);</w:t>
      </w:r>
    </w:p>
    <w:p w:rsidR="00E5325C" w:rsidRPr="00F07514" w:rsidRDefault="00E5325C" w:rsidP="00E5325C">
      <w:pPr>
        <w:rPr>
          <w:rFonts w:ascii="Times New Roman" w:hAnsi="Times New Roman" w:cs="Times New Roman"/>
          <w:sz w:val="32"/>
          <w:szCs w:val="32"/>
        </w:rPr>
      </w:pPr>
      <w:r w:rsidRPr="00F07514">
        <w:rPr>
          <w:rFonts w:ascii="Times New Roman" w:hAnsi="Times New Roman" w:cs="Times New Roman"/>
          <w:sz w:val="32"/>
          <w:szCs w:val="32"/>
        </w:rPr>
        <w:lastRenderedPageBreak/>
        <w:t xml:space="preserve"> - Театр на руке (пальчиковый, картинки на руке, перчаточный, теней);</w:t>
      </w:r>
    </w:p>
    <w:p w:rsidR="00E5325C" w:rsidRPr="00F07514" w:rsidRDefault="00E5325C" w:rsidP="00E5325C">
      <w:pPr>
        <w:rPr>
          <w:rFonts w:ascii="Times New Roman" w:hAnsi="Times New Roman" w:cs="Times New Roman"/>
          <w:sz w:val="32"/>
          <w:szCs w:val="32"/>
        </w:rPr>
      </w:pPr>
      <w:r w:rsidRPr="00F07514">
        <w:rPr>
          <w:rFonts w:ascii="Times New Roman" w:hAnsi="Times New Roman" w:cs="Times New Roman"/>
          <w:sz w:val="32"/>
          <w:szCs w:val="32"/>
        </w:rPr>
        <w:t>- Напольные куклы (марионетки, конусный театр);</w:t>
      </w:r>
    </w:p>
    <w:p w:rsidR="00F668A6" w:rsidRDefault="00E5325C" w:rsidP="00E5325C">
      <w:pPr>
        <w:rPr>
          <w:rFonts w:ascii="Times New Roman" w:hAnsi="Times New Roman" w:cs="Times New Roman"/>
          <w:sz w:val="32"/>
          <w:szCs w:val="32"/>
        </w:rPr>
      </w:pPr>
      <w:r w:rsidRPr="00F07514">
        <w:rPr>
          <w:rFonts w:ascii="Times New Roman" w:hAnsi="Times New Roman" w:cs="Times New Roman"/>
          <w:sz w:val="32"/>
          <w:szCs w:val="32"/>
        </w:rPr>
        <w:t>- Театр живой куклы  и театр актера</w:t>
      </w:r>
      <w:r w:rsidR="00F07514" w:rsidRPr="00F07514">
        <w:rPr>
          <w:rFonts w:ascii="Times New Roman" w:hAnsi="Times New Roman" w:cs="Times New Roman"/>
          <w:sz w:val="32"/>
          <w:szCs w:val="32"/>
        </w:rPr>
        <w:t>.</w:t>
      </w:r>
    </w:p>
    <w:p w:rsidR="00F668A6" w:rsidRDefault="00AD3371" w:rsidP="00F668A6">
      <w:pPr>
        <w:ind w:firstLine="709"/>
        <w:rPr>
          <w:rFonts w:ascii="Times New Roman" w:hAnsi="Times New Roman" w:cs="Times New Roman"/>
          <w:sz w:val="32"/>
          <w:szCs w:val="32"/>
        </w:rPr>
      </w:pPr>
      <w:r w:rsidRPr="00F07514">
        <w:rPr>
          <w:rFonts w:ascii="Times New Roman" w:hAnsi="Times New Roman" w:cs="Times New Roman"/>
          <w:sz w:val="32"/>
          <w:szCs w:val="32"/>
        </w:rPr>
        <w:t>Можно сказать, что театрализованная деятельность является источником развития чувств, глубоких переживаний и открытий ребенка, приобщает его к духовным ценностям. Но не менее важно, что театрализованные занятия развивают эмоциональную сферу ребенка, заставляют его сочувствовать персонажам, сопереживать разыгрываемые события.</w:t>
      </w:r>
    </w:p>
    <w:p w:rsidR="00AD3371" w:rsidRPr="00F07514" w:rsidRDefault="00AD3371" w:rsidP="00F668A6">
      <w:pPr>
        <w:ind w:firstLine="709"/>
        <w:rPr>
          <w:rFonts w:ascii="Times New Roman" w:hAnsi="Times New Roman" w:cs="Times New Roman"/>
          <w:sz w:val="32"/>
          <w:szCs w:val="32"/>
        </w:rPr>
      </w:pPr>
      <w:r w:rsidRPr="00F07514">
        <w:rPr>
          <w:rFonts w:ascii="Times New Roman" w:hAnsi="Times New Roman" w:cs="Times New Roman"/>
          <w:sz w:val="32"/>
          <w:szCs w:val="32"/>
        </w:rPr>
        <w:t>Среда является одним из основных средств развития личности ребенка, источником его индивидуальных знаний и социального опыта. Предметно-пространственная среда должна не только обеспечивать совместную театрализованную деятельность детей, но и являться основой самостоятельного творчества каждого ребенка, своеобразной формой его самообразования</w:t>
      </w:r>
      <w:r w:rsidR="00F07514" w:rsidRPr="00F07514">
        <w:rPr>
          <w:rFonts w:ascii="Times New Roman" w:hAnsi="Times New Roman" w:cs="Times New Roman"/>
          <w:sz w:val="32"/>
          <w:szCs w:val="32"/>
        </w:rPr>
        <w:t xml:space="preserve">. </w:t>
      </w:r>
      <w:r w:rsidRPr="00F07514">
        <w:rPr>
          <w:rFonts w:ascii="Times New Roman" w:hAnsi="Times New Roman" w:cs="Times New Roman"/>
          <w:sz w:val="32"/>
          <w:szCs w:val="32"/>
        </w:rPr>
        <w:t xml:space="preserve">На первых порах главную роль в театрализованной деятельности берут на себя родители, рассказывая и показывая различные сказки и </w:t>
      </w:r>
      <w:proofErr w:type="spellStart"/>
      <w:r w:rsidRPr="00F07514">
        <w:rPr>
          <w:rFonts w:ascii="Times New Roman" w:hAnsi="Times New Roman" w:cs="Times New Roman"/>
          <w:sz w:val="32"/>
          <w:szCs w:val="32"/>
        </w:rPr>
        <w:t>потешки</w:t>
      </w:r>
      <w:proofErr w:type="spellEnd"/>
      <w:r w:rsidRPr="00F07514">
        <w:rPr>
          <w:rFonts w:ascii="Times New Roman" w:hAnsi="Times New Roman" w:cs="Times New Roman"/>
          <w:sz w:val="32"/>
          <w:szCs w:val="32"/>
        </w:rPr>
        <w:t>. Но, уже начиная с 3-4 летнего возраста дети, подражая взрослым, самостоятельно обыгрывают фрагменты литературных произведений в свободной деятельности.</w:t>
      </w:r>
    </w:p>
    <w:p w:rsidR="00AD3371" w:rsidRPr="00F07514" w:rsidRDefault="00AD3371" w:rsidP="00AD3371">
      <w:pPr>
        <w:rPr>
          <w:rFonts w:ascii="Times New Roman" w:hAnsi="Times New Roman" w:cs="Times New Roman"/>
          <w:sz w:val="32"/>
          <w:szCs w:val="32"/>
        </w:rPr>
      </w:pPr>
      <w:r w:rsidRPr="00F07514">
        <w:rPr>
          <w:rFonts w:ascii="Times New Roman" w:hAnsi="Times New Roman" w:cs="Times New Roman"/>
          <w:sz w:val="32"/>
          <w:szCs w:val="32"/>
        </w:rPr>
        <w:t>Содержание театрализованных занятий включает в себя:</w:t>
      </w:r>
    </w:p>
    <w:p w:rsidR="00AD3371" w:rsidRPr="00F07514" w:rsidRDefault="00AD3371" w:rsidP="00AD3371">
      <w:pPr>
        <w:rPr>
          <w:rFonts w:ascii="Times New Roman" w:hAnsi="Times New Roman" w:cs="Times New Roman"/>
          <w:sz w:val="32"/>
          <w:szCs w:val="32"/>
        </w:rPr>
      </w:pPr>
      <w:r w:rsidRPr="00F07514">
        <w:rPr>
          <w:rFonts w:ascii="Times New Roman" w:hAnsi="Times New Roman" w:cs="Times New Roman"/>
          <w:sz w:val="32"/>
          <w:szCs w:val="32"/>
        </w:rPr>
        <w:t>1. Просмотр кукольных спектаклей и беседы по ним;</w:t>
      </w:r>
    </w:p>
    <w:p w:rsidR="00AD3371" w:rsidRPr="00F07514" w:rsidRDefault="00AD3371" w:rsidP="00AD3371">
      <w:pPr>
        <w:rPr>
          <w:rFonts w:ascii="Times New Roman" w:hAnsi="Times New Roman" w:cs="Times New Roman"/>
          <w:sz w:val="32"/>
          <w:szCs w:val="32"/>
        </w:rPr>
      </w:pPr>
      <w:r w:rsidRPr="00F07514">
        <w:rPr>
          <w:rFonts w:ascii="Times New Roman" w:hAnsi="Times New Roman" w:cs="Times New Roman"/>
          <w:sz w:val="32"/>
          <w:szCs w:val="32"/>
        </w:rPr>
        <w:t>2. Разыгрывание разнообразных сказок и инсценировок;</w:t>
      </w:r>
    </w:p>
    <w:p w:rsidR="00AD3371" w:rsidRPr="00F07514" w:rsidRDefault="00AD3371" w:rsidP="00AD3371">
      <w:pPr>
        <w:rPr>
          <w:rFonts w:ascii="Times New Roman" w:hAnsi="Times New Roman" w:cs="Times New Roman"/>
          <w:sz w:val="32"/>
          <w:szCs w:val="32"/>
        </w:rPr>
      </w:pPr>
      <w:r w:rsidRPr="00F07514">
        <w:rPr>
          <w:rFonts w:ascii="Times New Roman" w:hAnsi="Times New Roman" w:cs="Times New Roman"/>
          <w:sz w:val="32"/>
          <w:szCs w:val="32"/>
        </w:rPr>
        <w:t>3. Упражнения по формированию выразительности исполнения (вербальной и невербальной);</w:t>
      </w:r>
    </w:p>
    <w:p w:rsidR="00F668A6" w:rsidRDefault="00AD3371" w:rsidP="00E5325C">
      <w:pPr>
        <w:rPr>
          <w:rFonts w:ascii="Times New Roman" w:hAnsi="Times New Roman" w:cs="Times New Roman"/>
          <w:sz w:val="32"/>
          <w:szCs w:val="32"/>
        </w:rPr>
      </w:pPr>
      <w:r w:rsidRPr="00F07514">
        <w:rPr>
          <w:rFonts w:ascii="Times New Roman" w:hAnsi="Times New Roman" w:cs="Times New Roman"/>
          <w:sz w:val="32"/>
          <w:szCs w:val="32"/>
        </w:rPr>
        <w:t>4. Упражнения по социально-эмоциональному развитию детей дошкольного возраста;</w:t>
      </w:r>
    </w:p>
    <w:p w:rsidR="00AD3371" w:rsidRPr="00F07514" w:rsidRDefault="00AD3371" w:rsidP="00E5325C">
      <w:pPr>
        <w:rPr>
          <w:rFonts w:ascii="Times New Roman" w:hAnsi="Times New Roman" w:cs="Times New Roman"/>
          <w:sz w:val="32"/>
          <w:szCs w:val="32"/>
        </w:rPr>
      </w:pPr>
      <w:r w:rsidRPr="00F07514">
        <w:rPr>
          <w:rFonts w:ascii="Times New Roman" w:hAnsi="Times New Roman" w:cs="Times New Roman"/>
          <w:sz w:val="32"/>
          <w:szCs w:val="32"/>
        </w:rPr>
        <w:t>Поэтому содержанием таких занятий является не только знакомство с текстом какого-либо литературного произведения или сказки, но и жестами, мимикой, движением, костюмами.</w:t>
      </w:r>
    </w:p>
    <w:p w:rsidR="00F668A6" w:rsidRDefault="00AD3371" w:rsidP="00F668A6">
      <w:pPr>
        <w:ind w:firstLine="709"/>
        <w:rPr>
          <w:rFonts w:ascii="Times New Roman" w:hAnsi="Times New Roman" w:cs="Times New Roman"/>
          <w:sz w:val="32"/>
          <w:szCs w:val="32"/>
        </w:rPr>
      </w:pPr>
      <w:r w:rsidRPr="00F07514">
        <w:rPr>
          <w:rFonts w:ascii="Times New Roman" w:hAnsi="Times New Roman" w:cs="Times New Roman"/>
          <w:sz w:val="32"/>
          <w:szCs w:val="32"/>
        </w:rPr>
        <w:lastRenderedPageBreak/>
        <w:t>Развитие театральной деятельности в дошкольных образовательных учреждениях и накопление эмоционально-чувственного опыта у детей - длительная работа, которая требует участия родителей. Важно участие родителей в тематических вечерах, в которых родители и дети являются равноправными участниками.</w:t>
      </w:r>
    </w:p>
    <w:p w:rsidR="00F668A6" w:rsidRDefault="00AD3371" w:rsidP="00F668A6">
      <w:pPr>
        <w:ind w:firstLine="709"/>
        <w:rPr>
          <w:rFonts w:ascii="Times New Roman" w:hAnsi="Times New Roman" w:cs="Times New Roman"/>
          <w:sz w:val="32"/>
          <w:szCs w:val="32"/>
        </w:rPr>
      </w:pPr>
      <w:r w:rsidRPr="00F07514">
        <w:rPr>
          <w:rFonts w:ascii="Times New Roman" w:hAnsi="Times New Roman" w:cs="Times New Roman"/>
          <w:sz w:val="32"/>
          <w:szCs w:val="32"/>
        </w:rPr>
        <w:t>Родители могут организовать кукольный театр, используя имеющиеся в доме игрушки или изготавливая своими руками из разных материалов, например, папье-маше, дерева, картона, ткани, ниток, старых носков, перчаток. К работе по изготовлению кукол, костюмов желательно привлекать и ребенка. В дальнейшем он будет с удовольствием использовать их, разыгрывая сюжеты знакомых сказок. Например: старый меховой воротник в ловких руках может стать хитрой лисой или коварным волком. Бумажный пакетик может превратиться в весёлого человечка. На пакетике нарисуйте лицо и прорежьте дырку для носа, в которую просуньте указательный палец, а большой и средний станут руками. Кукла из носка: набейте носок тряпками и вставьте внутрь линейку. Все скрепите верёвочкой или резинкой. Кукла из бумажной тарелки. На бумажной тарелке нарисуйте рожицу. К обратной стороне прикрепите липкой лентой палочку.</w:t>
      </w:r>
      <w:r w:rsidR="00F07514" w:rsidRPr="00F07514">
        <w:rPr>
          <w:rFonts w:ascii="Times New Roman" w:hAnsi="Times New Roman" w:cs="Times New Roman"/>
          <w:sz w:val="32"/>
          <w:szCs w:val="32"/>
        </w:rPr>
        <w:t xml:space="preserve"> </w:t>
      </w:r>
      <w:r w:rsidRPr="00F07514">
        <w:rPr>
          <w:rFonts w:ascii="Times New Roman" w:hAnsi="Times New Roman" w:cs="Times New Roman"/>
          <w:sz w:val="32"/>
          <w:szCs w:val="32"/>
        </w:rPr>
        <w:t>Игрушки и куклы из пластмассовых бутылок и коробок. Коробки можно склеить друг с другом, обклеить бумагой и приклеить детали. И тому подобное…</w:t>
      </w:r>
    </w:p>
    <w:p w:rsidR="00AD3371" w:rsidRPr="00F07514" w:rsidRDefault="00AD3371" w:rsidP="00F668A6">
      <w:pPr>
        <w:ind w:firstLine="709"/>
        <w:rPr>
          <w:rFonts w:ascii="Times New Roman" w:hAnsi="Times New Roman" w:cs="Times New Roman"/>
          <w:sz w:val="32"/>
          <w:szCs w:val="32"/>
        </w:rPr>
      </w:pPr>
      <w:r w:rsidRPr="00F07514">
        <w:rPr>
          <w:rFonts w:ascii="Times New Roman" w:hAnsi="Times New Roman" w:cs="Times New Roman"/>
          <w:sz w:val="32"/>
          <w:szCs w:val="32"/>
        </w:rPr>
        <w:t>Необходимо участие родителей в театральной деятельности. Это вызывает у детей много эмоций, обостряет чувства гордости за родителей, которые участвуют в театрализованных постановках.</w:t>
      </w:r>
    </w:p>
    <w:p w:rsidR="00AD3371" w:rsidRPr="00F07514" w:rsidRDefault="00AD3371" w:rsidP="00AD3371">
      <w:pPr>
        <w:rPr>
          <w:rFonts w:ascii="Times New Roman" w:hAnsi="Times New Roman" w:cs="Times New Roman"/>
          <w:sz w:val="32"/>
          <w:szCs w:val="32"/>
        </w:rPr>
      </w:pPr>
      <w:r w:rsidRPr="00F07514">
        <w:rPr>
          <w:rFonts w:ascii="Times New Roman" w:hAnsi="Times New Roman" w:cs="Times New Roman"/>
          <w:sz w:val="32"/>
          <w:szCs w:val="32"/>
        </w:rPr>
        <w:t>Театральное искусство, близко и понятно детям ведь в основе театра лежит игра. Театр обладает огромной мощью воздействия на эмоциональный мир ребёнка.</w:t>
      </w:r>
    </w:p>
    <w:p w:rsidR="00AD3371" w:rsidRPr="00F07514" w:rsidRDefault="00AD3371" w:rsidP="00AD3371">
      <w:pPr>
        <w:rPr>
          <w:rFonts w:ascii="Times New Roman" w:hAnsi="Times New Roman" w:cs="Times New Roman"/>
          <w:sz w:val="32"/>
          <w:szCs w:val="32"/>
        </w:rPr>
      </w:pPr>
      <w:r w:rsidRPr="00F07514">
        <w:rPr>
          <w:rFonts w:ascii="Times New Roman" w:hAnsi="Times New Roman" w:cs="Times New Roman"/>
          <w:sz w:val="32"/>
          <w:szCs w:val="32"/>
        </w:rPr>
        <w:t>Домашний театр - это совокупность театрализованных игр и разнообразных видов театра.</w:t>
      </w:r>
    </w:p>
    <w:p w:rsidR="00F668A6" w:rsidRDefault="00AD3371" w:rsidP="00F668A6">
      <w:pPr>
        <w:rPr>
          <w:rFonts w:ascii="Times New Roman" w:hAnsi="Times New Roman" w:cs="Times New Roman"/>
          <w:sz w:val="32"/>
          <w:szCs w:val="32"/>
        </w:rPr>
      </w:pPr>
      <w:r w:rsidRPr="00F07514">
        <w:rPr>
          <w:rFonts w:ascii="Times New Roman" w:hAnsi="Times New Roman" w:cs="Times New Roman"/>
          <w:sz w:val="32"/>
          <w:szCs w:val="32"/>
        </w:rPr>
        <w:t>Для домашнего пользования доступны - кукольный, настольный, теневой театры.</w:t>
      </w:r>
      <w:r w:rsidR="002F0609">
        <w:rPr>
          <w:rFonts w:ascii="Times New Roman" w:hAnsi="Times New Roman" w:cs="Times New Roman"/>
          <w:sz w:val="32"/>
          <w:szCs w:val="32"/>
        </w:rPr>
        <w:t xml:space="preserve"> </w:t>
      </w:r>
      <w:r w:rsidRPr="00F07514">
        <w:rPr>
          <w:rFonts w:ascii="Times New Roman" w:hAnsi="Times New Roman" w:cs="Times New Roman"/>
          <w:sz w:val="32"/>
          <w:szCs w:val="32"/>
        </w:rPr>
        <w:t xml:space="preserve">Создавая домашний кукольный театр, </w:t>
      </w:r>
      <w:proofErr w:type="gramStart"/>
      <w:r w:rsidRPr="00F07514">
        <w:rPr>
          <w:rFonts w:ascii="Times New Roman" w:hAnsi="Times New Roman" w:cs="Times New Roman"/>
          <w:sz w:val="32"/>
          <w:szCs w:val="32"/>
        </w:rPr>
        <w:t>вы вместе с малышом примеряете</w:t>
      </w:r>
      <w:proofErr w:type="gramEnd"/>
      <w:r w:rsidRPr="00F07514">
        <w:rPr>
          <w:rFonts w:ascii="Times New Roman" w:hAnsi="Times New Roman" w:cs="Times New Roman"/>
          <w:sz w:val="32"/>
          <w:szCs w:val="32"/>
        </w:rPr>
        <w:t xml:space="preserve"> на себя множество ролей: будете делать кукол, рисовать декорации, писать сценарий, оформлять сцену, продумывать музыкальное </w:t>
      </w:r>
      <w:r w:rsidRPr="00F07514">
        <w:rPr>
          <w:rFonts w:ascii="Times New Roman" w:hAnsi="Times New Roman" w:cs="Times New Roman"/>
          <w:sz w:val="32"/>
          <w:szCs w:val="32"/>
        </w:rPr>
        <w:lastRenderedPageBreak/>
        <w:t>сопровождение и, конечно, показывать сам спектакль. Только представьте, сколько творчества, смекалки, уверенности в себе потребует это занятие от крохи. А еще тренировка мелкой моторики, развитие речи, художественного вкуса и фантазии, познание нового и интересного, радость совместной деятельности с близкими людьми, гордость за свои успехи… Действительно, создание домашнего кукольного театра - настолько развивающая и многогранная деятельность, что стоит не пожалеть на это времени и сил.</w:t>
      </w:r>
    </w:p>
    <w:p w:rsidR="00F668A6" w:rsidRDefault="00AD3371" w:rsidP="00BE2D4E">
      <w:pPr>
        <w:rPr>
          <w:rFonts w:ascii="Times New Roman" w:hAnsi="Times New Roman" w:cs="Times New Roman"/>
          <w:sz w:val="32"/>
          <w:szCs w:val="32"/>
        </w:rPr>
      </w:pPr>
      <w:r w:rsidRPr="00F07514">
        <w:rPr>
          <w:rFonts w:ascii="Times New Roman" w:hAnsi="Times New Roman" w:cs="Times New Roman"/>
          <w:sz w:val="32"/>
          <w:szCs w:val="32"/>
        </w:rPr>
        <w:t>Хочется добавить - это волшебный край, в котором ребенок радуется, играя, а в игре он познает мир.</w:t>
      </w:r>
    </w:p>
    <w:p w:rsidR="00BE2D4E" w:rsidRDefault="00BE2D4E" w:rsidP="00BE2D4E">
      <w:pPr>
        <w:rPr>
          <w:rFonts w:ascii="Times New Roman" w:hAnsi="Times New Roman" w:cs="Times New Roman"/>
          <w:sz w:val="32"/>
          <w:szCs w:val="32"/>
        </w:rPr>
      </w:pPr>
      <w:bookmarkStart w:id="0" w:name="_GoBack"/>
      <w:bookmarkEnd w:id="0"/>
    </w:p>
    <w:p w:rsidR="00BE2D4E" w:rsidRPr="00F07514" w:rsidRDefault="00BE2D4E" w:rsidP="00BE2D4E">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6645910" cy="3738324"/>
            <wp:effectExtent l="0" t="0" r="2540" b="0"/>
            <wp:docPr id="4" name="Рисунок 4" descr="C:\Users\User\Desktop\1621689239_13-phonoteka_org-p-fon-dlya-teatralnogo-kruzhk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621689239_13-phonoteka_org-p-fon-dlya-teatralnogo-kruzhka-1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sectPr w:rsidR="00BE2D4E" w:rsidRPr="00F07514" w:rsidSect="00F668A6">
      <w:footerReference w:type="default" r:id="rId10"/>
      <w:pgSz w:w="11906" w:h="16838"/>
      <w:pgMar w:top="720" w:right="720" w:bottom="720" w:left="720" w:header="708" w:footer="708" w:gutter="0"/>
      <w:pgBorders w:offsetFrom="page">
        <w:top w:val="single" w:sz="24" w:space="24" w:color="632423" w:themeColor="accent2" w:themeShade="80"/>
        <w:left w:val="single" w:sz="24" w:space="24" w:color="632423" w:themeColor="accent2" w:themeShade="80"/>
        <w:bottom w:val="single" w:sz="24" w:space="24" w:color="632423" w:themeColor="accent2" w:themeShade="80"/>
        <w:right w:val="single" w:sz="24" w:space="24" w:color="632423" w:themeColor="accent2" w:themeShade="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396" w:rsidRDefault="00767396" w:rsidP="00F07514">
      <w:pPr>
        <w:spacing w:after="0" w:line="240" w:lineRule="auto"/>
      </w:pPr>
      <w:r>
        <w:separator/>
      </w:r>
    </w:p>
  </w:endnote>
  <w:endnote w:type="continuationSeparator" w:id="0">
    <w:p w:rsidR="00767396" w:rsidRDefault="00767396" w:rsidP="00F07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514" w:rsidRDefault="00F0751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396" w:rsidRDefault="00767396" w:rsidP="00F07514">
      <w:pPr>
        <w:spacing w:after="0" w:line="240" w:lineRule="auto"/>
      </w:pPr>
      <w:r>
        <w:separator/>
      </w:r>
    </w:p>
  </w:footnote>
  <w:footnote w:type="continuationSeparator" w:id="0">
    <w:p w:rsidR="00767396" w:rsidRDefault="00767396" w:rsidP="00F075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EFB"/>
    <w:rsid w:val="001F3B40"/>
    <w:rsid w:val="002D5428"/>
    <w:rsid w:val="002F0609"/>
    <w:rsid w:val="00390261"/>
    <w:rsid w:val="006F0013"/>
    <w:rsid w:val="00731860"/>
    <w:rsid w:val="00767396"/>
    <w:rsid w:val="00912EFB"/>
    <w:rsid w:val="00A13991"/>
    <w:rsid w:val="00AD3371"/>
    <w:rsid w:val="00BD0676"/>
    <w:rsid w:val="00BE2D4E"/>
    <w:rsid w:val="00C27A9F"/>
    <w:rsid w:val="00C60573"/>
    <w:rsid w:val="00CA7364"/>
    <w:rsid w:val="00D769A5"/>
    <w:rsid w:val="00E5325C"/>
    <w:rsid w:val="00E70975"/>
    <w:rsid w:val="00F07514"/>
    <w:rsid w:val="00F668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751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07514"/>
  </w:style>
  <w:style w:type="paragraph" w:styleId="a5">
    <w:name w:val="footer"/>
    <w:basedOn w:val="a"/>
    <w:link w:val="a6"/>
    <w:uiPriority w:val="99"/>
    <w:unhideWhenUsed/>
    <w:rsid w:val="00F0751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07514"/>
  </w:style>
  <w:style w:type="paragraph" w:styleId="a7">
    <w:name w:val="Balloon Text"/>
    <w:basedOn w:val="a"/>
    <w:link w:val="a8"/>
    <w:uiPriority w:val="99"/>
    <w:semiHidden/>
    <w:unhideWhenUsed/>
    <w:rsid w:val="00F0751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075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751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07514"/>
  </w:style>
  <w:style w:type="paragraph" w:styleId="a5">
    <w:name w:val="footer"/>
    <w:basedOn w:val="a"/>
    <w:link w:val="a6"/>
    <w:uiPriority w:val="99"/>
    <w:unhideWhenUsed/>
    <w:rsid w:val="00F0751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07514"/>
  </w:style>
  <w:style w:type="paragraph" w:styleId="a7">
    <w:name w:val="Balloon Text"/>
    <w:basedOn w:val="a"/>
    <w:link w:val="a8"/>
    <w:uiPriority w:val="99"/>
    <w:semiHidden/>
    <w:unhideWhenUsed/>
    <w:rsid w:val="00F0751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075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EA9DC-FEF6-4F4B-97F1-2DE4360F8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947</Words>
  <Characters>5400</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Bogomolova</dc:creator>
  <cp:keywords/>
  <dc:description/>
  <cp:lastModifiedBy>Пользователь</cp:lastModifiedBy>
  <cp:revision>10</cp:revision>
  <cp:lastPrinted>2020-02-14T13:28:00Z</cp:lastPrinted>
  <dcterms:created xsi:type="dcterms:W3CDTF">2020-02-14T12:04:00Z</dcterms:created>
  <dcterms:modified xsi:type="dcterms:W3CDTF">2022-01-18T13:19:00Z</dcterms:modified>
</cp:coreProperties>
</file>