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7B8" w:rsidRPr="0054674D" w:rsidRDefault="00C667B8" w:rsidP="00C667B8">
      <w:pPr>
        <w:pStyle w:val="3"/>
        <w:jc w:val="both"/>
        <w:rPr>
          <w:rFonts w:ascii="Times New Roman" w:hAnsi="Times New Roman" w:cs="Times New Roman"/>
          <w:i/>
          <w:color w:val="8064A2" w:themeColor="accent4"/>
          <w:sz w:val="28"/>
          <w:szCs w:val="28"/>
        </w:rPr>
      </w:pPr>
      <w:r w:rsidRPr="00C667B8">
        <w:object w:dxaOrig="9390" w:dyaOrig="14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728.25pt" o:ole="">
            <v:imagedata r:id="rId4" o:title=""/>
          </v:shape>
          <o:OLEObject Type="Embed" ProgID="Word.Document.12" ShapeID="_x0000_i1025" DrawAspect="Content" ObjectID="_1725452117" r:id="rId5"/>
        </w:object>
      </w:r>
      <w:r w:rsidRPr="00C667B8">
        <w:rPr>
          <w:rFonts w:ascii="Times New Roman" w:hAnsi="Times New Roman" w:cs="Times New Roman"/>
          <w:i/>
          <w:color w:val="8064A2" w:themeColor="accent4"/>
          <w:sz w:val="28"/>
          <w:szCs w:val="28"/>
        </w:rPr>
        <w:t xml:space="preserve"> </w:t>
      </w:r>
      <w:r w:rsidRPr="0054674D">
        <w:rPr>
          <w:rFonts w:ascii="Times New Roman" w:hAnsi="Times New Roman" w:cs="Times New Roman"/>
          <w:i/>
          <w:color w:val="8064A2" w:themeColor="accent4"/>
          <w:sz w:val="28"/>
          <w:szCs w:val="28"/>
        </w:rPr>
        <w:t>Причины СДВГ</w:t>
      </w:r>
    </w:p>
    <w:p w:rsidR="00C667B8" w:rsidRPr="0089488F" w:rsidRDefault="00C667B8" w:rsidP="00C667B8">
      <w:pPr>
        <w:pStyle w:val="a3"/>
        <w:jc w:val="both"/>
        <w:rPr>
          <w:sz w:val="28"/>
          <w:szCs w:val="28"/>
        </w:rPr>
      </w:pPr>
      <w:r w:rsidRPr="0089488F">
        <w:rPr>
          <w:sz w:val="28"/>
          <w:szCs w:val="28"/>
        </w:rPr>
        <w:t>1. Патология во время беременности: токсикоз, нефропатия, анемия, простудные заболевания, угроза выкидыша, травмы и стрессы, курение, употребление алкоголя и психоактивных веществ, лекарственных препаратов.</w:t>
      </w:r>
    </w:p>
    <w:p w:rsidR="00C667B8" w:rsidRPr="0089488F" w:rsidRDefault="00C667B8" w:rsidP="00C667B8">
      <w:pPr>
        <w:pStyle w:val="a3"/>
        <w:jc w:val="both"/>
        <w:rPr>
          <w:sz w:val="28"/>
          <w:szCs w:val="28"/>
        </w:rPr>
      </w:pPr>
      <w:r w:rsidRPr="0089488F">
        <w:rPr>
          <w:sz w:val="28"/>
          <w:szCs w:val="28"/>
        </w:rPr>
        <w:t>2. Тяжелые роды, "кесарево сечение", низкие показатели у ребенка по шкале АПГАР, тяжелое состояние младенца после родов.</w:t>
      </w:r>
    </w:p>
    <w:p w:rsidR="00C667B8" w:rsidRPr="0089488F" w:rsidRDefault="00C667B8" w:rsidP="00C667B8">
      <w:pPr>
        <w:pStyle w:val="a3"/>
        <w:jc w:val="both"/>
        <w:rPr>
          <w:sz w:val="28"/>
          <w:szCs w:val="28"/>
        </w:rPr>
      </w:pPr>
      <w:r w:rsidRPr="0089488F">
        <w:rPr>
          <w:sz w:val="28"/>
          <w:szCs w:val="28"/>
        </w:rPr>
        <w:t>3. Черепно-мозговые травмы у ребенка, такие как сотрясение мозга или более тяжелые.</w:t>
      </w:r>
    </w:p>
    <w:p w:rsidR="00C667B8" w:rsidRDefault="00C667B8" w:rsidP="00C667B8">
      <w:pPr>
        <w:pStyle w:val="a3"/>
        <w:jc w:val="both"/>
        <w:rPr>
          <w:sz w:val="28"/>
          <w:szCs w:val="28"/>
        </w:rPr>
      </w:pPr>
      <w:r w:rsidRPr="0089488F">
        <w:rPr>
          <w:sz w:val="28"/>
          <w:szCs w:val="28"/>
        </w:rPr>
        <w:t>В результате воздействия такого рода неблагоприятных факторов нарушается процесс созревание систем головного мозга, отвечающих за память, мышление, речь, внимание, восприятие. Также отстает формирование процесса торможения, именно поэтому такие ребята возбудимы с самого раннего детства.</w:t>
      </w:r>
    </w:p>
    <w:p w:rsidR="00C667B8" w:rsidRPr="0054674D" w:rsidRDefault="00C667B8" w:rsidP="00C667B8">
      <w:pPr>
        <w:pStyle w:val="4"/>
        <w:jc w:val="both"/>
        <w:rPr>
          <w:rFonts w:ascii="Times New Roman" w:hAnsi="Times New Roman" w:cs="Times New Roman"/>
          <w:color w:val="7030A0"/>
          <w:sz w:val="28"/>
          <w:szCs w:val="28"/>
        </w:rPr>
      </w:pPr>
      <w:r w:rsidRPr="0054674D">
        <w:rPr>
          <w:rFonts w:ascii="Times New Roman" w:hAnsi="Times New Roman" w:cs="Times New Roman"/>
          <w:color w:val="7030A0"/>
          <w:sz w:val="28"/>
          <w:szCs w:val="28"/>
        </w:rPr>
        <w:t>Ребенок с СДВГ. Советы родителям</w:t>
      </w:r>
    </w:p>
    <w:p w:rsidR="00C667B8" w:rsidRPr="0089488F" w:rsidRDefault="00C667B8" w:rsidP="00C667B8">
      <w:pPr>
        <w:pStyle w:val="a3"/>
        <w:jc w:val="both"/>
        <w:rPr>
          <w:sz w:val="28"/>
          <w:szCs w:val="28"/>
        </w:rPr>
      </w:pPr>
      <w:r w:rsidRPr="0089488F">
        <w:rPr>
          <w:sz w:val="28"/>
          <w:szCs w:val="28"/>
        </w:rPr>
        <w:t>1. Заведите четкий и понятный режем дня и совместно с ребенком его соблюдайте: надо, значит надо, компромиссы здесь не уместны. Добивайтесь результата твердо, последовательно и спокойно. Дайте возможность ребенку почувствовать личную ответственность, не забывайте хвалить за сделанную работу или задания. Не выполнит, что было задумано – не ругать, а помочь.</w:t>
      </w:r>
    </w:p>
    <w:p w:rsidR="00C667B8" w:rsidRPr="0089488F" w:rsidRDefault="00C667B8" w:rsidP="00C667B8">
      <w:pPr>
        <w:pStyle w:val="a3"/>
        <w:jc w:val="both"/>
        <w:rPr>
          <w:sz w:val="28"/>
          <w:szCs w:val="28"/>
        </w:rPr>
      </w:pPr>
      <w:r w:rsidRPr="0089488F">
        <w:rPr>
          <w:sz w:val="28"/>
          <w:szCs w:val="28"/>
        </w:rPr>
        <w:t>2. По возможности не ходить вместе с ребенком в места с большим скоплением людей: гипермаркеты, крупные рынки, массовые мероприятия.</w:t>
      </w:r>
    </w:p>
    <w:p w:rsidR="00C667B8" w:rsidRDefault="00C667B8" w:rsidP="00C667B8">
      <w:pPr>
        <w:pStyle w:val="a3"/>
        <w:jc w:val="both"/>
        <w:rPr>
          <w:sz w:val="28"/>
          <w:szCs w:val="28"/>
        </w:rPr>
      </w:pPr>
      <w:r w:rsidRPr="0089488F">
        <w:rPr>
          <w:sz w:val="28"/>
          <w:szCs w:val="28"/>
        </w:rPr>
        <w:t xml:space="preserve">3. Переутомление – перевозбуждение. Сильно уставший ребенок может перевозбудиться. Чтобы этого не допускать, необходимо давать ему короткий отдых через каждые 20 минут занятий. Также урок можно поделить на отдельные задания, чтобы он их смог выполнить до конца. Стоит быть готовым к тому, что первые несколько лет обучения в школе вам придется делать уроки вместе с ребенком. Подсказывать совсем не обязательно. Ваша задача следить, чтобы ученик выполнял задание и не отвлекался. Хорошо проговорить задание вслух, при этом рассуждая, как можно найти решение данной задачи. </w:t>
      </w:r>
    </w:p>
    <w:p w:rsidR="00C667B8" w:rsidRPr="0089488F" w:rsidRDefault="00C667B8" w:rsidP="00C667B8">
      <w:pPr>
        <w:pStyle w:val="a3"/>
        <w:jc w:val="both"/>
        <w:rPr>
          <w:sz w:val="28"/>
          <w:szCs w:val="28"/>
        </w:rPr>
      </w:pPr>
      <w:r w:rsidRPr="0089488F">
        <w:rPr>
          <w:sz w:val="28"/>
          <w:szCs w:val="28"/>
        </w:rPr>
        <w:t>4. Находите поводы, чтобы похвалить своего ребенка даже за самую, казалось бы, незначительную победу. Это придаст ему силы и уверенность в себе.</w:t>
      </w:r>
    </w:p>
    <w:p w:rsidR="00582A63" w:rsidRPr="00C667B8" w:rsidRDefault="00C667B8" w:rsidP="00C667B8">
      <w:pPr>
        <w:pStyle w:val="a3"/>
        <w:jc w:val="center"/>
        <w:rPr>
          <w:color w:val="00B050"/>
          <w:sz w:val="28"/>
          <w:szCs w:val="28"/>
        </w:rPr>
      </w:pPr>
      <w:r>
        <w:rPr>
          <w:color w:val="00B050"/>
          <w:sz w:val="28"/>
          <w:szCs w:val="28"/>
        </w:rPr>
        <w:t>Будьте здоровы!</w:t>
      </w:r>
    </w:p>
    <w:sectPr w:rsidR="00582A63" w:rsidRPr="00C667B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characterSpacingControl w:val="doNotCompress"/>
  <w:compat>
    <w:useFELayout/>
  </w:compat>
  <w:rsids>
    <w:rsidRoot w:val="00C667B8"/>
    <w:rsid w:val="00582A63"/>
    <w:rsid w:val="00C667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C667B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66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C667B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C667B8"/>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C667B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package" Target="embeddings/_________Microsoft_Office_Word1.docx"/><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298</Words>
  <Characters>1705</Characters>
  <Application>Microsoft Office Word</Application>
  <DocSecurity>0</DocSecurity>
  <Lines>14</Lines>
  <Paragraphs>3</Paragraphs>
  <ScaleCrop>false</ScaleCrop>
  <Company/>
  <LinksUpToDate>false</LinksUpToDate>
  <CharactersWithSpaces>2000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ПСИХОЛОГ</dc:creator>
  <cp:keywords/>
  <dc:description/>
  <cp:lastModifiedBy>ПСИХОЛОГ</cp:lastModifiedBy>
  <cp:revision>2</cp:revision>
  <dcterms:created xsi:type="dcterms:W3CDTF">2022-09-23T07:28:00Z</dcterms:created>
  <dcterms:modified xsi:type="dcterms:W3CDTF">2022-09-23T07:29:00Z</dcterms:modified>
</cp:coreProperties>
</file>