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194224EC" w14:textId="7B454E3E" w:rsidR="007A5118" w:rsidRPr="007A5118" w:rsidRDefault="007A5118" w:rsidP="007A5118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5118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 детей с ОВЗ</w:t>
      </w:r>
    </w:p>
    <w:p w14:paraId="0FD9A9E8" w14:textId="198F400A" w:rsidR="007A5118" w:rsidRDefault="007A5118" w:rsidP="007A5118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5118">
        <w:rPr>
          <w:rFonts w:ascii="Times New Roman" w:hAnsi="Times New Roman" w:cs="Times New Roman"/>
          <w:b/>
          <w:bCs/>
          <w:sz w:val="36"/>
          <w:szCs w:val="36"/>
        </w:rPr>
        <w:t>«Речь на кончиках пальцев»</w:t>
      </w:r>
    </w:p>
    <w:p w14:paraId="1E611E19" w14:textId="73B6123D" w:rsidR="007A5118" w:rsidRPr="006F50FA" w:rsidRDefault="006F50FA" w:rsidP="006F50F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50FA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Воспитатель- </w:t>
      </w:r>
      <w:proofErr w:type="spellStart"/>
      <w:r w:rsidRPr="006F50FA">
        <w:rPr>
          <w:rFonts w:ascii="Times New Roman" w:hAnsi="Times New Roman" w:cs="Times New Roman"/>
          <w:i/>
          <w:iCs/>
          <w:sz w:val="28"/>
          <w:szCs w:val="28"/>
        </w:rPr>
        <w:t>Налимова</w:t>
      </w:r>
      <w:proofErr w:type="spellEnd"/>
      <w:r w:rsidRPr="006F50FA">
        <w:rPr>
          <w:rFonts w:ascii="Times New Roman" w:hAnsi="Times New Roman" w:cs="Times New Roman"/>
          <w:i/>
          <w:iCs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96D97" w14:textId="65F55563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Одно из направлений коррекционной работы с ребёнком, имеющим нарушения речи</w:t>
      </w:r>
      <w:r w:rsidR="006F2446" w:rsidRPr="006F2446">
        <w:rPr>
          <w:rFonts w:ascii="Times New Roman" w:hAnsi="Times New Roman" w:cs="Times New Roman"/>
          <w:sz w:val="32"/>
          <w:szCs w:val="32"/>
        </w:rPr>
        <w:t xml:space="preserve"> - </w:t>
      </w:r>
      <w:r w:rsidRPr="006F2446">
        <w:rPr>
          <w:rFonts w:ascii="Times New Roman" w:hAnsi="Times New Roman" w:cs="Times New Roman"/>
          <w:sz w:val="32"/>
          <w:szCs w:val="32"/>
        </w:rPr>
        <w:t>развитие мелкой моторики.</w:t>
      </w:r>
    </w:p>
    <w:p w14:paraId="7FEE17C6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Другими словами, ручная ловкость, которая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14:paraId="6C130E3F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14:paraId="321688E3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Как и любое обучение – развитие моторики требует своей последовательности и разнообразных форм.</w:t>
      </w:r>
    </w:p>
    <w:p w14:paraId="258E4C00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1.</w:t>
      </w:r>
      <w:r w:rsidRPr="006F2446">
        <w:rPr>
          <w:rFonts w:ascii="Times New Roman" w:hAnsi="Times New Roman" w:cs="Times New Roman"/>
          <w:sz w:val="32"/>
          <w:szCs w:val="32"/>
        </w:rPr>
        <w:t xml:space="preserve">Начинать необходимо с </w:t>
      </w:r>
      <w:r w:rsidRPr="006F2446">
        <w:rPr>
          <w:rFonts w:ascii="Times New Roman" w:hAnsi="Times New Roman" w:cs="Times New Roman"/>
          <w:b/>
          <w:sz w:val="32"/>
          <w:szCs w:val="32"/>
        </w:rPr>
        <w:t>массажа ладошек и пальчиков</w:t>
      </w:r>
      <w:r w:rsidRPr="006F2446">
        <w:rPr>
          <w:rFonts w:ascii="Times New Roman" w:hAnsi="Times New Roman" w:cs="Times New Roman"/>
          <w:sz w:val="32"/>
          <w:szCs w:val="32"/>
        </w:rPr>
        <w:t>, сопровождаемого проговариванием чистоговорок, стихотворений и потешек.</w:t>
      </w:r>
    </w:p>
    <w:p w14:paraId="5F06662D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2.Пальчиковая гимнастика</w:t>
      </w:r>
      <w:r w:rsidRPr="006F2446">
        <w:rPr>
          <w:rFonts w:ascii="Times New Roman" w:hAnsi="Times New Roman" w:cs="Times New Roman"/>
          <w:sz w:val="32"/>
          <w:szCs w:val="32"/>
        </w:rPr>
        <w:t>: 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</w:t>
      </w:r>
    </w:p>
    <w:p w14:paraId="6F1F4139" w14:textId="57F95318" w:rsidR="006F2446" w:rsidRPr="006F2446" w:rsidRDefault="006F2446" w:rsidP="006C23F1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2446">
        <w:rPr>
          <w:rStyle w:val="c3"/>
          <w:rFonts w:ascii="Times New Roman" w:hAnsi="Times New Roman" w:cs="Times New Roman"/>
          <w:color w:val="000000"/>
          <w:sz w:val="32"/>
          <w:szCs w:val="32"/>
        </w:rPr>
        <w:t>Первый пальчик - подержи, </w:t>
      </w:r>
    </w:p>
    <w:p w14:paraId="1D160C57" w14:textId="77777777" w:rsidR="006F2446" w:rsidRPr="006F2446" w:rsidRDefault="006F2446" w:rsidP="006C23F1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2446">
        <w:rPr>
          <w:rStyle w:val="c3"/>
          <w:rFonts w:ascii="Times New Roman" w:hAnsi="Times New Roman" w:cs="Times New Roman"/>
          <w:color w:val="000000"/>
          <w:sz w:val="32"/>
          <w:szCs w:val="32"/>
        </w:rPr>
        <w:t>Второй пальчик - покажи,</w:t>
      </w:r>
    </w:p>
    <w:p w14:paraId="71E416FB" w14:textId="77777777" w:rsidR="006F2446" w:rsidRPr="006F2446" w:rsidRDefault="006F2446" w:rsidP="006C23F1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2446">
        <w:rPr>
          <w:rStyle w:val="c3"/>
          <w:rFonts w:ascii="Times New Roman" w:hAnsi="Times New Roman" w:cs="Times New Roman"/>
          <w:color w:val="000000"/>
          <w:sz w:val="32"/>
          <w:szCs w:val="32"/>
        </w:rPr>
        <w:t>Третий пальчик - постучи,</w:t>
      </w:r>
    </w:p>
    <w:p w14:paraId="56528FEC" w14:textId="77777777" w:rsidR="006F2446" w:rsidRPr="006F2446" w:rsidRDefault="006F2446" w:rsidP="006C23F1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2446">
        <w:rPr>
          <w:rStyle w:val="c3"/>
          <w:rFonts w:ascii="Times New Roman" w:hAnsi="Times New Roman" w:cs="Times New Roman"/>
          <w:color w:val="000000"/>
          <w:sz w:val="32"/>
          <w:szCs w:val="32"/>
        </w:rPr>
        <w:t>Третий пальчик - поиграй,</w:t>
      </w:r>
    </w:p>
    <w:p w14:paraId="38682A93" w14:textId="77777777" w:rsidR="006F2446" w:rsidRPr="006F2446" w:rsidRDefault="006F2446" w:rsidP="006C23F1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2446">
        <w:rPr>
          <w:rStyle w:val="c3"/>
          <w:rFonts w:ascii="Times New Roman" w:hAnsi="Times New Roman" w:cs="Times New Roman"/>
          <w:color w:val="000000"/>
          <w:sz w:val="32"/>
          <w:szCs w:val="32"/>
        </w:rPr>
        <w:t>Пятый тоже не зевай,</w:t>
      </w:r>
    </w:p>
    <w:p w14:paraId="138AC5CF" w14:textId="6535BEB1" w:rsidR="00E653E4" w:rsidRPr="006F2446" w:rsidRDefault="006F2446" w:rsidP="006C23F1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F2446">
        <w:rPr>
          <w:rStyle w:val="c3"/>
          <w:rFonts w:ascii="Times New Roman" w:hAnsi="Times New Roman" w:cs="Times New Roman"/>
          <w:color w:val="000000"/>
          <w:sz w:val="32"/>
          <w:szCs w:val="32"/>
        </w:rPr>
        <w:t>Всей четвёрке помогай</w:t>
      </w:r>
      <w:r w:rsidR="006C23F1">
        <w:rPr>
          <w:rStyle w:val="c3"/>
          <w:rFonts w:ascii="Times New Roman" w:hAnsi="Times New Roman" w:cs="Times New Roman"/>
          <w:color w:val="000000"/>
          <w:sz w:val="32"/>
          <w:szCs w:val="32"/>
        </w:rPr>
        <w:t>.</w:t>
      </w:r>
    </w:p>
    <w:p w14:paraId="4DD35A89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3.</w:t>
      </w:r>
      <w:r w:rsidRPr="006F2446">
        <w:rPr>
          <w:rFonts w:ascii="Times New Roman" w:hAnsi="Times New Roman" w:cs="Times New Roman"/>
          <w:sz w:val="32"/>
          <w:szCs w:val="32"/>
        </w:rPr>
        <w:t xml:space="preserve"> </w:t>
      </w:r>
      <w:r w:rsidRPr="006F2446">
        <w:rPr>
          <w:rFonts w:ascii="Times New Roman" w:hAnsi="Times New Roman" w:cs="Times New Roman"/>
          <w:b/>
          <w:sz w:val="32"/>
          <w:szCs w:val="32"/>
        </w:rPr>
        <w:t>Упражнения с предметами</w:t>
      </w:r>
      <w:r w:rsidRPr="006F2446">
        <w:rPr>
          <w:rFonts w:ascii="Times New Roman" w:hAnsi="Times New Roman" w:cs="Times New Roman"/>
          <w:sz w:val="32"/>
          <w:szCs w:val="32"/>
        </w:rPr>
        <w:t xml:space="preserve"> (шарики, валики, пружинки) и с добавлением стихотворений, помогут запомнить познавательный материал:</w:t>
      </w:r>
    </w:p>
    <w:p w14:paraId="4045066C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lastRenderedPageBreak/>
        <w:t>"У сосны, у пихты, елки</w:t>
      </w:r>
    </w:p>
    <w:p w14:paraId="3314301B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Очень колкие иголки.</w:t>
      </w:r>
    </w:p>
    <w:p w14:paraId="2886519A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Но еще сильней, чем ельник,</w:t>
      </w:r>
    </w:p>
    <w:p w14:paraId="43F559F6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Вас уколет можжевельник".</w:t>
      </w:r>
    </w:p>
    <w:p w14:paraId="416FACE5" w14:textId="3A39ED6A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4. Самомассаж бельевой прищепкой:</w:t>
      </w:r>
      <w:r w:rsidRPr="006F2446">
        <w:rPr>
          <w:rFonts w:ascii="Times New Roman" w:hAnsi="Times New Roman" w:cs="Times New Roman"/>
          <w:sz w:val="32"/>
          <w:szCs w:val="32"/>
        </w:rPr>
        <w:t xml:space="preserve"> можно "покусать" ногтевые фаланги (от указательного к мизинцу и обратно) на ударные слоги стиха:</w:t>
      </w:r>
    </w:p>
    <w:p w14:paraId="7448974B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"Сильно кусает котенок-глупыш,</w:t>
      </w:r>
    </w:p>
    <w:p w14:paraId="1FE10ABD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Он думает, это не палец, а мышь. (Смена рук.)</w:t>
      </w:r>
    </w:p>
    <w:p w14:paraId="1765BD1E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Но я же играю с тобою, малыш,</w:t>
      </w:r>
    </w:p>
    <w:p w14:paraId="3514F42D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А будешь кусаться, скажу тебе: "Кыш!".</w:t>
      </w:r>
    </w:p>
    <w:p w14:paraId="7FE838BD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5. Игры с прищепкой.</w:t>
      </w:r>
      <w:r w:rsidRPr="006F2446">
        <w:rPr>
          <w:rFonts w:ascii="Times New Roman" w:hAnsi="Times New Roman" w:cs="Times New Roman"/>
          <w:sz w:val="32"/>
          <w:szCs w:val="32"/>
        </w:rPr>
        <w:t xml:space="preserve"> 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14:paraId="0AD59510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"Прищеплю прищепки ловко</w:t>
      </w:r>
    </w:p>
    <w:p w14:paraId="3EC43797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Я на мамину веревку".</w:t>
      </w:r>
    </w:p>
    <w:p w14:paraId="08957F37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6. Упражнения с карандашом и фломастером</w:t>
      </w:r>
      <w:r w:rsidRPr="006F2446">
        <w:rPr>
          <w:rFonts w:ascii="Times New Roman" w:hAnsi="Times New Roman" w:cs="Times New Roman"/>
          <w:sz w:val="32"/>
          <w:szCs w:val="32"/>
        </w:rPr>
        <w:t>, учимся вращать их между ладонями, между пальчиками, одной рукой, другой; перекладывать из кулака в кулачок с называнием руки, перекатывать за спиной. Учимся зажимать фломастер между ладонями и каждыми пальчиками.</w:t>
      </w:r>
    </w:p>
    <w:p w14:paraId="69CEE7BE" w14:textId="4B6F31D3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7.Игры со счетными палочками</w:t>
      </w:r>
      <w:r w:rsidRPr="006F2446">
        <w:rPr>
          <w:rFonts w:ascii="Times New Roman" w:hAnsi="Times New Roman" w:cs="Times New Roman"/>
          <w:sz w:val="32"/>
          <w:szCs w:val="32"/>
        </w:rPr>
        <w:t xml:space="preserve"> – выкладывание фигур, букв, цифр по образцу и самостоятельно на поверхности стола, на ковре.</w:t>
      </w:r>
      <w:r w:rsidRPr="006F244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771350" wp14:editId="36C7A0AF">
            <wp:simplePos x="0" y="0"/>
            <wp:positionH relativeFrom="column">
              <wp:posOffset>-3810</wp:posOffset>
            </wp:positionH>
            <wp:positionV relativeFrom="page">
              <wp:posOffset>4495800</wp:posOffset>
            </wp:positionV>
            <wp:extent cx="3600000" cy="2883600"/>
            <wp:effectExtent l="133350" t="76200" r="57785" b="107315"/>
            <wp:wrapSquare wrapText="bothSides"/>
            <wp:docPr id="7" name="Рисунок 7" descr="https://урок.рф/data/images/u175471/t150981033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урок.рф/data/images/u175471/t1509810331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3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D61D4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8. Игры с мелкими сыпучими предметами:</w:t>
      </w:r>
      <w:r w:rsidRPr="006F2446">
        <w:rPr>
          <w:rFonts w:ascii="Times New Roman" w:hAnsi="Times New Roman" w:cs="Times New Roman"/>
          <w:sz w:val="32"/>
          <w:szCs w:val="32"/>
        </w:rPr>
        <w:t xml:space="preserve"> различными крупами, песком, пуговицами, бусинками и т.п. «Найди предметы», спрячь, постой дом и площадки, рисование на разносе, выкладывание рисунка. Ребенок опускает кисти рук в сосуд, заполненный каким-либо однородным наполнителем (песок, различные крупы, пластмассовые дробинки, любые мелкие предметы). 5 - 10 минут он перемешивает содержимое. Затем ему предлагается сосуд с другой фактурой наполнителя. После нескольких проб ребенок с закрытыми глазами </w:t>
      </w:r>
      <w:r w:rsidRPr="006F2446">
        <w:rPr>
          <w:rFonts w:ascii="Times New Roman" w:hAnsi="Times New Roman" w:cs="Times New Roman"/>
          <w:sz w:val="32"/>
          <w:szCs w:val="32"/>
        </w:rPr>
        <w:lastRenderedPageBreak/>
        <w:t>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баночки с крышками, собирание пазлов и мозаик.</w:t>
      </w:r>
    </w:p>
    <w:p w14:paraId="4DBEDAE1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9.Игры с жидкостью:</w:t>
      </w:r>
      <w:r w:rsidRPr="006F2446">
        <w:rPr>
          <w:rFonts w:ascii="Times New Roman" w:hAnsi="Times New Roman" w:cs="Times New Roman"/>
          <w:sz w:val="32"/>
          <w:szCs w:val="32"/>
        </w:rPr>
        <w:t xml:space="preserve"> определение температуры воды (через кружку, опусканием пальцев внутрь).</w:t>
      </w:r>
    </w:p>
    <w:p w14:paraId="2DDFD3EA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10.Различные виды шнуровки</w:t>
      </w:r>
      <w:r w:rsidRPr="006F2446">
        <w:rPr>
          <w:rFonts w:ascii="Times New Roman" w:hAnsi="Times New Roman" w:cs="Times New Roman"/>
          <w:sz w:val="32"/>
          <w:szCs w:val="32"/>
        </w:rPr>
        <w:t xml:space="preserve"> с одновременным проговариванием потешек на автоматизацию и дифференциацию поставленных ранее звуков.</w:t>
      </w:r>
    </w:p>
    <w:p w14:paraId="7ED17A3E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 xml:space="preserve">11. Упражнения на формирование графических умений и навыков </w:t>
      </w:r>
      <w:r w:rsidRPr="006F2446">
        <w:rPr>
          <w:rFonts w:ascii="Times New Roman" w:hAnsi="Times New Roman" w:cs="Times New Roman"/>
          <w:sz w:val="32"/>
          <w:szCs w:val="32"/>
        </w:rPr>
        <w:t>– обводка, штриховка, раскрашивание, дорисовка, работа в клетке.</w:t>
      </w:r>
    </w:p>
    <w:p w14:paraId="454B8C3E" w14:textId="77777777" w:rsidR="00E653E4" w:rsidRPr="006F2446" w:rsidRDefault="00E653E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b/>
          <w:sz w:val="32"/>
          <w:szCs w:val="32"/>
        </w:rPr>
        <w:t>12. Пальчиковый театр</w:t>
      </w:r>
      <w:r w:rsidRPr="006F2446">
        <w:rPr>
          <w:rFonts w:ascii="Times New Roman" w:hAnsi="Times New Roman" w:cs="Times New Roman"/>
          <w:sz w:val="32"/>
          <w:szCs w:val="32"/>
        </w:rPr>
        <w:t xml:space="preserve"> – способствует развитию мелкой пальцевой моторики и формированию связной речи ребенка с ОВЗ, речевой патологией, обогащению словаря.</w:t>
      </w:r>
    </w:p>
    <w:p w14:paraId="7E4FF9C4" w14:textId="67A28D95" w:rsidR="00E653E4" w:rsidRPr="006F2446" w:rsidRDefault="006F2446" w:rsidP="006C23F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6757391" wp14:editId="78B0EC70">
            <wp:extent cx="4366806" cy="3274054"/>
            <wp:effectExtent l="133350" t="76200" r="53340" b="117475"/>
            <wp:docPr id="17393741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93" cy="328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D2DCCD6" w14:textId="4471E457" w:rsidR="00E653E4" w:rsidRPr="006F2446" w:rsidRDefault="006F2446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2446">
        <w:rPr>
          <w:rFonts w:ascii="Times New Roman" w:hAnsi="Times New Roman" w:cs="Times New Roman"/>
          <w:sz w:val="32"/>
          <w:szCs w:val="32"/>
        </w:rPr>
        <w:t>Р</w:t>
      </w:r>
      <w:r w:rsidR="00E653E4" w:rsidRPr="006F2446">
        <w:rPr>
          <w:rFonts w:ascii="Times New Roman" w:hAnsi="Times New Roman" w:cs="Times New Roman"/>
          <w:sz w:val="32"/>
          <w:szCs w:val="32"/>
        </w:rPr>
        <w:t>азвитие мелкой моторики руки влияет на развитие речи ребёнка</w:t>
      </w:r>
      <w:r w:rsidRPr="006F2446">
        <w:rPr>
          <w:rFonts w:ascii="Times New Roman" w:hAnsi="Times New Roman" w:cs="Times New Roman"/>
          <w:sz w:val="32"/>
          <w:szCs w:val="32"/>
        </w:rPr>
        <w:t xml:space="preserve"> и</w:t>
      </w:r>
      <w:r w:rsidR="00E653E4" w:rsidRPr="006F2446">
        <w:rPr>
          <w:rFonts w:ascii="Times New Roman" w:hAnsi="Times New Roman" w:cs="Times New Roman"/>
          <w:sz w:val="32"/>
          <w:szCs w:val="32"/>
        </w:rPr>
        <w:t xml:space="preserve"> таких психических процессов, как мышление, память, внимание, пространственные представления. Развивая руку ребенка с ОНР,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</w:t>
      </w:r>
      <w:r w:rsidR="00E653E4" w:rsidRPr="006F2446">
        <w:rPr>
          <w:rFonts w:ascii="Times New Roman" w:hAnsi="Times New Roman" w:cs="Times New Roman"/>
          <w:sz w:val="32"/>
          <w:szCs w:val="32"/>
        </w:rPr>
        <w:lastRenderedPageBreak/>
        <w:t>эмоционально – волевую сферу ребенка. И самое главное, мы заботимся о его здоровье.</w:t>
      </w:r>
    </w:p>
    <w:p w14:paraId="411818AA" w14:textId="77777777" w:rsidR="003241D4" w:rsidRPr="006F2446" w:rsidRDefault="003241D4" w:rsidP="006C23F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3241D4" w:rsidRPr="006F2446" w:rsidSect="00ED7C67">
      <w:pgSz w:w="11906" w:h="16838"/>
      <w:pgMar w:top="1134" w:right="850" w:bottom="1134" w:left="993" w:header="708" w:footer="708" w:gutter="0"/>
      <w:pgBorders w:offsetFrom="page">
        <w:top w:val="single" w:sz="12" w:space="24" w:color="205A24"/>
        <w:left w:val="single" w:sz="12" w:space="24" w:color="205A24"/>
        <w:bottom w:val="single" w:sz="12" w:space="24" w:color="205A24"/>
        <w:right w:val="single" w:sz="12" w:space="24" w:color="205A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1D4"/>
    <w:rsid w:val="00272FAD"/>
    <w:rsid w:val="00277AA9"/>
    <w:rsid w:val="003241D4"/>
    <w:rsid w:val="006C23F1"/>
    <w:rsid w:val="006F2446"/>
    <w:rsid w:val="006F50FA"/>
    <w:rsid w:val="007A5118"/>
    <w:rsid w:val="00824319"/>
    <w:rsid w:val="00855DB8"/>
    <w:rsid w:val="008E2171"/>
    <w:rsid w:val="00972494"/>
    <w:rsid w:val="00E653E4"/>
    <w:rsid w:val="00E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A19"/>
  <w15:docId w15:val="{1AA1E2EF-5453-4081-A97F-CD7F528A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2446"/>
  </w:style>
  <w:style w:type="paragraph" w:styleId="a4">
    <w:name w:val="No Spacing"/>
    <w:uiPriority w:val="1"/>
    <w:qFormat/>
    <w:rsid w:val="006F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</cp:revision>
  <dcterms:created xsi:type="dcterms:W3CDTF">2022-01-06T20:45:00Z</dcterms:created>
  <dcterms:modified xsi:type="dcterms:W3CDTF">2024-01-11T04:48:00Z</dcterms:modified>
</cp:coreProperties>
</file>