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302"/>
        <w:tblW w:w="17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3744"/>
        <w:gridCol w:w="8586"/>
      </w:tblGrid>
      <w:tr w:rsidR="00464BDC" w:rsidTr="002A214C">
        <w:trPr>
          <w:trHeight w:val="11331"/>
        </w:trPr>
        <w:tc>
          <w:tcPr>
            <w:tcW w:w="5920" w:type="dxa"/>
          </w:tcPr>
          <w:p w:rsidR="00464BDC" w:rsidRDefault="00464BDC" w:rsidP="002A214C">
            <w:pPr>
              <w:spacing w:before="100" w:beforeAutospacing="1" w:after="100" w:afterAutospacing="1"/>
              <w:ind w:left="2268" w:hanging="28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464BDC" w:rsidRPr="00223C5F" w:rsidRDefault="00464BDC" w:rsidP="002A214C">
            <w:pPr>
              <w:spacing w:before="100" w:beforeAutospacing="1" w:after="100" w:afterAutospacing="1"/>
              <w:ind w:left="2268" w:hanging="283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Слова любви и восхищения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 тобой горжусь.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tabs>
                <w:tab w:val="clear" w:pos="720"/>
                <w:tab w:val="num" w:pos="1276"/>
              </w:tabs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Это трогает меня до глубины души.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Ты - просто чудо.</w:t>
            </w:r>
            <w:r w:rsidRPr="00223C5F">
              <w:t xml:space="preserve"> 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Мне очень важна твоя помощь.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Тут мне без тебя  не обойтись.</w:t>
            </w:r>
            <w:r w:rsidRPr="00223C5F">
              <w:t xml:space="preserve"> 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С каждым днём у тебя получается всё лучше.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 знал, что тебе это по силам.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 горжусь тем, что тебе это удалось.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Ты сегодня много сделал.</w:t>
            </w:r>
          </w:p>
          <w:p w:rsidR="00464BDC" w:rsidRPr="00223C5F" w:rsidRDefault="00464BDC" w:rsidP="00464BDC">
            <w:pPr>
              <w:numPr>
                <w:ilvl w:val="0"/>
                <w:numId w:val="1"/>
              </w:numPr>
              <w:spacing w:before="100" w:beforeAutospacing="1" w:after="100" w:afterAutospacing="1"/>
              <w:ind w:left="2268" w:hanging="283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23C5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Я просто счастлив.</w:t>
            </w:r>
          </w:p>
          <w:p w:rsidR="00464BDC" w:rsidRDefault="00464BDC" w:rsidP="002A214C">
            <w:pPr>
              <w:spacing w:line="360" w:lineRule="auto"/>
              <w:ind w:left="1276" w:hanging="49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309880</wp:posOffset>
                  </wp:positionV>
                  <wp:extent cx="2345690" cy="3278505"/>
                  <wp:effectExtent l="19050" t="0" r="0" b="0"/>
                  <wp:wrapTight wrapText="bothSides">
                    <wp:wrapPolygon edited="0">
                      <wp:start x="702" y="0"/>
                      <wp:lineTo x="-175" y="879"/>
                      <wp:lineTo x="-175" y="20709"/>
                      <wp:lineTo x="351" y="21462"/>
                      <wp:lineTo x="702" y="21462"/>
                      <wp:lineTo x="20700" y="21462"/>
                      <wp:lineTo x="21050" y="21462"/>
                      <wp:lineTo x="21577" y="20709"/>
                      <wp:lineTo x="21577" y="879"/>
                      <wp:lineTo x="21226" y="126"/>
                      <wp:lineTo x="20700" y="0"/>
                      <wp:lineTo x="702" y="0"/>
                    </wp:wrapPolygon>
                  </wp:wrapTight>
                  <wp:docPr id="23" name="Рисунок 11" descr="C:\Users\Macintosh\Desktop\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cintosh\Desktop\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32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4BDC" w:rsidRDefault="00464BDC" w:rsidP="00464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64BDC" w:rsidRDefault="00464BDC" w:rsidP="00464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464BDC" w:rsidRDefault="00464BDC" w:rsidP="00464BD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C" w:rsidRDefault="00464BDC" w:rsidP="00464BD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C" w:rsidRPr="00464BDC" w:rsidRDefault="00464BDC" w:rsidP="00464BDC">
            <w:pPr>
              <w:pStyle w:val="a4"/>
              <w:jc w:val="center"/>
              <w:rPr>
                <w:sz w:val="36"/>
                <w:szCs w:val="36"/>
              </w:rPr>
            </w:pPr>
            <w:r w:rsidRPr="00464BDC">
              <w:rPr>
                <w:b/>
                <w:bCs/>
                <w:sz w:val="36"/>
                <w:szCs w:val="36"/>
              </w:rPr>
              <w:t>Маленькие секреты для больших родителей</w:t>
            </w:r>
          </w:p>
          <w:p w:rsidR="00464BDC" w:rsidRPr="00464BDC" w:rsidRDefault="00464BDC" w:rsidP="00464BDC">
            <w:pPr>
              <w:pStyle w:val="a4"/>
              <w:jc w:val="center"/>
              <w:rPr>
                <w:sz w:val="36"/>
                <w:szCs w:val="36"/>
              </w:rPr>
            </w:pPr>
            <w:r w:rsidRPr="00464BDC">
              <w:rPr>
                <w:b/>
                <w:bCs/>
                <w:sz w:val="36"/>
                <w:szCs w:val="36"/>
              </w:rPr>
              <w:t>«Как правильно любить своего ребенка»</w:t>
            </w:r>
          </w:p>
          <w:p w:rsidR="00464BDC" w:rsidRDefault="00464BDC" w:rsidP="00464BD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C" w:rsidRPr="007C16BA" w:rsidRDefault="00464BDC" w:rsidP="00464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C" w:rsidRDefault="00464BDC" w:rsidP="00464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86728" cy="6423378"/>
                  <wp:effectExtent l="19050" t="0" r="9172" b="0"/>
                  <wp:docPr id="26" name="Рисунок 2" descr="C:\Users\Macintosh\Desktop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intosh\Desktop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311" cy="6430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64BDC" w:rsidRDefault="00464BDC" w:rsidP="00464B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DC" w:rsidRDefault="00464BDC" w:rsidP="00464B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3656"/>
        <w:gridCol w:w="3111"/>
      </w:tblGrid>
      <w:tr w:rsidR="00464BDC" w:rsidTr="002A214C">
        <w:trPr>
          <w:trHeight w:val="10626"/>
        </w:trPr>
        <w:tc>
          <w:tcPr>
            <w:tcW w:w="5104" w:type="dxa"/>
          </w:tcPr>
          <w:p w:rsidR="00464BDC" w:rsidRPr="000F2B8A" w:rsidRDefault="00464BDC" w:rsidP="002A214C">
            <w:pPr>
              <w:jc w:val="center"/>
              <w:rPr>
                <w:rFonts w:ascii="Georgia" w:hAnsi="Georgia"/>
                <w:b/>
                <w:bCs/>
                <w:i/>
                <w:iCs/>
                <w:color w:val="7030A0"/>
              </w:rPr>
            </w:pPr>
            <w:r w:rsidRPr="000F2B8A">
              <w:rPr>
                <w:rFonts w:ascii="Georgia" w:hAnsi="Georgia"/>
                <w:b/>
                <w:bCs/>
                <w:i/>
                <w:iCs/>
                <w:color w:val="7030A0"/>
              </w:rPr>
              <w:lastRenderedPageBreak/>
              <w:t xml:space="preserve">Три способа </w:t>
            </w:r>
          </w:p>
          <w:p w:rsidR="00464BDC" w:rsidRPr="000F2B8A" w:rsidRDefault="00464BDC" w:rsidP="002A214C">
            <w:pPr>
              <w:jc w:val="center"/>
              <w:rPr>
                <w:rFonts w:ascii="Georgia" w:hAnsi="Georgia"/>
                <w:color w:val="7030A0"/>
              </w:rPr>
            </w:pPr>
            <w:r w:rsidRPr="000F2B8A">
              <w:rPr>
                <w:rFonts w:ascii="Georgia" w:hAnsi="Georgia"/>
                <w:b/>
                <w:bCs/>
                <w:i/>
                <w:iCs/>
                <w:color w:val="7030A0"/>
              </w:rPr>
              <w:t>открыть ребенку свою любовь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</w:p>
          <w:p w:rsidR="00464BDC" w:rsidRPr="00A02DA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>
              <w:rPr>
                <w:rFonts w:ascii="Georgia" w:hAnsi="Georgia"/>
                <w:color w:val="0070C0"/>
              </w:rPr>
              <w:t xml:space="preserve">    </w:t>
            </w:r>
            <w:r w:rsidRPr="00A02DAC">
              <w:rPr>
                <w:rFonts w:ascii="Georgia" w:hAnsi="Georgia"/>
                <w:color w:val="0070C0"/>
              </w:rPr>
              <w:t>Каждый родитель по - своему выражает свою любовь к детям.</w:t>
            </w:r>
          </w:p>
          <w:p w:rsidR="00464BDC" w:rsidRPr="00A02DA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A02DAC">
              <w:rPr>
                <w:rFonts w:ascii="Georgia" w:hAnsi="Georgia"/>
                <w:color w:val="0070C0"/>
              </w:rPr>
              <w:t>Психологи установили, что существует несколько способов выражения любви к ребёнку, среди которых можно выделить самые значимые:</w:t>
            </w:r>
          </w:p>
          <w:p w:rsidR="00464BDC" w:rsidRPr="00A02DA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 w:rsidRPr="00A02DAC">
              <w:rPr>
                <w:rFonts w:ascii="Georgia" w:hAnsi="Georgia"/>
                <w:color w:val="0070C0"/>
              </w:rPr>
              <w:t>- контакт глаз;</w:t>
            </w:r>
          </w:p>
          <w:p w:rsidR="00464BDC" w:rsidRPr="00A02DA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 w:rsidRPr="00A02DAC">
              <w:rPr>
                <w:rFonts w:ascii="Georgia" w:hAnsi="Georgia"/>
                <w:color w:val="0070C0"/>
              </w:rPr>
              <w:t>- физический контакт;</w:t>
            </w:r>
          </w:p>
          <w:p w:rsidR="00464BDC" w:rsidRPr="00A02DA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 w:rsidRPr="00A02DAC">
              <w:rPr>
                <w:rFonts w:ascii="Georgia" w:hAnsi="Georgia"/>
                <w:color w:val="0070C0"/>
              </w:rPr>
              <w:t>- пристальное внимание.</w:t>
            </w:r>
          </w:p>
          <w:p w:rsidR="00464BDC" w:rsidRPr="000F2B8A" w:rsidRDefault="00464BDC" w:rsidP="002A214C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464BDC" w:rsidRPr="00A02DA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>
              <w:rPr>
                <w:rFonts w:ascii="Georgia" w:hAnsi="Georgia"/>
                <w:noProof/>
                <w:color w:val="0070C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-5080</wp:posOffset>
                  </wp:positionV>
                  <wp:extent cx="1073785" cy="861695"/>
                  <wp:effectExtent l="19050" t="0" r="0" b="0"/>
                  <wp:wrapTight wrapText="bothSides">
                    <wp:wrapPolygon edited="0">
                      <wp:start x="1533" y="0"/>
                      <wp:lineTo x="-383" y="3343"/>
                      <wp:lineTo x="-383" y="18146"/>
                      <wp:lineTo x="766" y="21011"/>
                      <wp:lineTo x="1533" y="21011"/>
                      <wp:lineTo x="19543" y="21011"/>
                      <wp:lineTo x="20310" y="21011"/>
                      <wp:lineTo x="21459" y="18146"/>
                      <wp:lineTo x="21459" y="3343"/>
                      <wp:lineTo x="20693" y="478"/>
                      <wp:lineTo x="19543" y="0"/>
                      <wp:lineTo x="1533" y="0"/>
                    </wp:wrapPolygon>
                  </wp:wrapTight>
                  <wp:docPr id="20" name="Рисунок 5" descr="C:\Users\Macintosh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cintosh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i/>
                <w:color w:val="0070C0"/>
              </w:rPr>
              <w:t>Г</w:t>
            </w:r>
            <w:r w:rsidRPr="00223C5F">
              <w:rPr>
                <w:rFonts w:ascii="Georgia" w:hAnsi="Georgia"/>
                <w:i/>
                <w:color w:val="0070C0"/>
              </w:rPr>
              <w:t>лаза</w:t>
            </w:r>
            <w:r w:rsidRPr="00A02DAC">
              <w:rPr>
                <w:rFonts w:ascii="Georgia" w:hAnsi="Georgia"/>
                <w:color w:val="0070C0"/>
              </w:rPr>
              <w:t xml:space="preserve"> родителей должны постоянно излучать нежность и любовь независимо от того, довольны вы им в данный момент или нет. Оказывается, уже 6-8 недель глаза ребёнка, как два радара, всё время ищут встречи с глазами другого человека. Ему всего два месяца от роду, но он уже ищет источник эмоционального питания. Так рано формируется эмоциональная связь ребёнка с миром.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A02DAC">
              <w:rPr>
                <w:rFonts w:ascii="Georgia" w:hAnsi="Georgia"/>
                <w:color w:val="0070C0"/>
              </w:rPr>
              <w:t>Многие исследователи подчёркивают, что основные параметры личности, тип мышления, стиль речи, черты характера уже формируются к пяти годам. Значит, с первых дней жизни ребёнка нужно как можно чаще дарить ему любящи</w:t>
            </w:r>
            <w:r w:rsidRPr="000F2B8A">
              <w:rPr>
                <w:rFonts w:ascii="Georgia" w:hAnsi="Georgia"/>
                <w:color w:val="0070C0"/>
              </w:rPr>
              <w:t>й</w:t>
            </w:r>
            <w:r w:rsidRPr="00A02DAC">
              <w:rPr>
                <w:rFonts w:ascii="Georgia" w:hAnsi="Georgia"/>
                <w:color w:val="0070C0"/>
              </w:rPr>
              <w:t xml:space="preserve"> и нежный взгляд.</w:t>
            </w:r>
          </w:p>
          <w:p w:rsidR="00464BDC" w:rsidRPr="00223C5F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0F2B8A">
              <w:rPr>
                <w:rFonts w:ascii="Georgia" w:hAnsi="Georgia"/>
                <w:color w:val="0070C0"/>
              </w:rPr>
              <w:t xml:space="preserve">При каждодневном общении с ребёнком любящий взгляд и нежное прикосновение </w:t>
            </w:r>
            <w:proofErr w:type="gramStart"/>
            <w:r w:rsidRPr="000F2B8A">
              <w:rPr>
                <w:rFonts w:ascii="Georgia" w:hAnsi="Georgia"/>
                <w:color w:val="0070C0"/>
              </w:rPr>
              <w:t>необходимы</w:t>
            </w:r>
            <w:proofErr w:type="gramEnd"/>
            <w:r w:rsidRPr="000F2B8A">
              <w:rPr>
                <w:rFonts w:ascii="Georgia" w:hAnsi="Georgia"/>
                <w:color w:val="0070C0"/>
              </w:rPr>
              <w:t xml:space="preserve"> ему. Они должны быть естественными, действовать на него умиротворяющее. Ребёнок, растущий в доме, </w:t>
            </w:r>
          </w:p>
        </w:tc>
        <w:tc>
          <w:tcPr>
            <w:tcW w:w="5528" w:type="dxa"/>
          </w:tcPr>
          <w:p w:rsidR="00464BDC" w:rsidRPr="000F2B8A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0F2B8A">
              <w:rPr>
                <w:rFonts w:ascii="Georgia" w:hAnsi="Georgia"/>
                <w:color w:val="0070C0"/>
              </w:rPr>
              <w:t>где родители щедро одаривают его этими ценными дарами, будет чувствовать себя уверенно и спокойно и с самим собой, и с окружающими его людьми. Ему будет легко общаться, а</w:t>
            </w:r>
            <w:r>
              <w:rPr>
                <w:rFonts w:ascii="Georgia" w:hAnsi="Georgia"/>
                <w:color w:val="0070C0"/>
              </w:rPr>
              <w:t>,</w:t>
            </w:r>
            <w:r w:rsidRPr="000F2B8A">
              <w:rPr>
                <w:rFonts w:ascii="Georgia" w:hAnsi="Georgia"/>
                <w:color w:val="0070C0"/>
              </w:rPr>
              <w:t xml:space="preserve"> следовательно, он будет пользоваться всеобщей симпатией.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</w:p>
          <w:p w:rsidR="00464BDC" w:rsidRPr="000F2B8A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0F2B8A">
              <w:rPr>
                <w:rFonts w:ascii="Georgia" w:hAnsi="Georgia"/>
                <w:color w:val="0070C0"/>
              </w:rPr>
              <w:t xml:space="preserve">Выражение любви родителей с помощью </w:t>
            </w:r>
            <w:r w:rsidRPr="00223C5F">
              <w:rPr>
                <w:rFonts w:ascii="Georgia" w:hAnsi="Georgia"/>
                <w:i/>
                <w:color w:val="0070C0"/>
              </w:rPr>
              <w:t>физического контакта</w:t>
            </w:r>
            <w:r w:rsidRPr="000F2B8A">
              <w:rPr>
                <w:rFonts w:ascii="Georgia" w:hAnsi="Georgia"/>
                <w:color w:val="0070C0"/>
              </w:rPr>
              <w:t xml:space="preserve"> должно соответствовать возрасту детей. </w:t>
            </w:r>
          </w:p>
          <w:p w:rsidR="00464BD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  <w:r>
              <w:rPr>
                <w:rFonts w:ascii="Georgia" w:hAnsi="Georgia"/>
                <w:color w:val="0070C0"/>
              </w:rPr>
              <w:t xml:space="preserve">     </w:t>
            </w:r>
            <w:r w:rsidRPr="000F2B8A">
              <w:rPr>
                <w:rFonts w:ascii="Georgia" w:hAnsi="Georgia"/>
                <w:color w:val="0070C0"/>
              </w:rPr>
              <w:t>Если мы со дня рождения до 6-7 лет часто целуем детей (им это нравится), то ребёнка в 8-10 лет можно обнять, прижать к себе, ласково потрепать. А в подростковом возрасте многие дети считают такие проявления любви со стороны родителей «телячьими нежностями».</w:t>
            </w:r>
          </w:p>
          <w:p w:rsidR="00464BDC" w:rsidRDefault="00464BDC" w:rsidP="002A214C">
            <w:pPr>
              <w:jc w:val="both"/>
              <w:rPr>
                <w:rFonts w:ascii="Georgia" w:hAnsi="Georgia"/>
                <w:color w:val="0070C0"/>
              </w:rPr>
            </w:pP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>
              <w:rPr>
                <w:rFonts w:ascii="Georgia" w:hAnsi="Georgia"/>
                <w:i/>
                <w:iCs/>
                <w:color w:val="0070C0"/>
              </w:rPr>
              <w:t>П</w:t>
            </w:r>
            <w:r w:rsidRPr="000F2B8A">
              <w:rPr>
                <w:rFonts w:ascii="Georgia" w:hAnsi="Georgia"/>
                <w:i/>
                <w:iCs/>
                <w:color w:val="0070C0"/>
              </w:rPr>
              <w:t>ристальное внимание</w:t>
            </w:r>
            <w:r>
              <w:rPr>
                <w:rFonts w:ascii="Georgia" w:hAnsi="Georgia"/>
                <w:i/>
                <w:iCs/>
                <w:color w:val="0070C0"/>
              </w:rPr>
              <w:t>…</w:t>
            </w:r>
            <w:r w:rsidRPr="000F2B8A">
              <w:rPr>
                <w:rFonts w:ascii="Georgia" w:hAnsi="Georgia"/>
                <w:color w:val="0070C0"/>
              </w:rPr>
              <w:t> 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0F2B8A">
              <w:rPr>
                <w:rFonts w:ascii="Georgia" w:hAnsi="Georgia"/>
                <w:color w:val="0070C0"/>
              </w:rPr>
              <w:t xml:space="preserve">В чём оно заключается? В том, что мы сосредотачиваемся на ребёнке полностью, не отвлекаемся ни на какие мелочи, так чтобы наш ребёнок ни на мгновение не усомнился в нашей полной, безоговорочной любви к нему. 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0F2B8A">
              <w:rPr>
                <w:rFonts w:ascii="Georgia" w:hAnsi="Georgia"/>
                <w:color w:val="0070C0"/>
              </w:rPr>
              <w:t>Пристальное внимание позволяет ребёнку почувствовать, что для своих родителей он самый важный человек в мире. Не имея возможности уделять ребёнку достаточно внимания, родители часто заменяют его подарками, выполнением просьб.</w:t>
            </w:r>
          </w:p>
          <w:p w:rsidR="00464BDC" w:rsidRDefault="00464BDC" w:rsidP="002A214C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Georgia" w:hAnsi="Georgia"/>
                <w:noProof/>
                <w:color w:val="0070C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701040</wp:posOffset>
                  </wp:positionV>
                  <wp:extent cx="1127125" cy="1710690"/>
                  <wp:effectExtent l="0" t="0" r="0" b="3810"/>
                  <wp:wrapTight wrapText="bothSides">
                    <wp:wrapPolygon edited="0">
                      <wp:start x="1460" y="0"/>
                      <wp:lineTo x="0" y="481"/>
                      <wp:lineTo x="0" y="21167"/>
                      <wp:lineTo x="1460" y="21408"/>
                      <wp:lineTo x="19714" y="21408"/>
                      <wp:lineTo x="21174" y="21167"/>
                      <wp:lineTo x="21174" y="481"/>
                      <wp:lineTo x="19714" y="0"/>
                      <wp:lineTo x="1460" y="0"/>
                    </wp:wrapPolygon>
                  </wp:wrapTight>
                  <wp:docPr id="21" name="Рисунок 8" descr="C:\Users\Macintosh\Desktop\DoVRJXBTi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cintosh\Desktop\DoVRJXBTi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71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color w:val="0070C0"/>
              </w:rPr>
              <w:t>П</w:t>
            </w:r>
            <w:r w:rsidRPr="00BA6B70">
              <w:rPr>
                <w:rFonts w:ascii="Georgia" w:hAnsi="Georgia"/>
                <w:color w:val="0070C0"/>
              </w:rPr>
              <w:t xml:space="preserve">ристальное внимание - это несущая потребность ребёнка. От её удовлетворения зависит, как ребёнок оценивает себя, как его принимают </w:t>
            </w:r>
          </w:p>
        </w:tc>
        <w:tc>
          <w:tcPr>
            <w:tcW w:w="4755" w:type="dxa"/>
          </w:tcPr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BA6B70">
              <w:rPr>
                <w:rFonts w:ascii="Georgia" w:hAnsi="Georgia"/>
                <w:color w:val="0070C0"/>
              </w:rPr>
              <w:t>окружающие. Не получая достаточного внимания, ребёнок испытывает беспокойство, не чувствует себя в безопасности, тем самым нарушается его эмоцио</w:t>
            </w:r>
            <w:r>
              <w:rPr>
                <w:rFonts w:ascii="Georgia" w:hAnsi="Georgia"/>
                <w:color w:val="0070C0"/>
              </w:rPr>
              <w:t>нальное и психическое развитие.</w:t>
            </w:r>
          </w:p>
          <w:p w:rsidR="00464BDC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</w:p>
          <w:p w:rsidR="00464BDC" w:rsidRPr="00BA6B70" w:rsidRDefault="00464BDC" w:rsidP="002A214C">
            <w:pPr>
              <w:ind w:firstLine="284"/>
              <w:jc w:val="both"/>
              <w:rPr>
                <w:rFonts w:ascii="Georgia" w:hAnsi="Georgia"/>
                <w:color w:val="0070C0"/>
              </w:rPr>
            </w:pPr>
            <w:r w:rsidRPr="00BA6B70">
              <w:rPr>
                <w:rFonts w:ascii="Georgia" w:hAnsi="Georgia"/>
                <w:color w:val="0070C0"/>
              </w:rPr>
              <w:t xml:space="preserve">Ежедневно выкраивайте время, чтобы побыть с ребёнком наедине. </w:t>
            </w:r>
          </w:p>
          <w:p w:rsidR="00464BDC" w:rsidRDefault="00464BDC" w:rsidP="002A21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9A60C8" w:rsidRDefault="009A60C8"/>
    <w:sectPr w:rsidR="009A60C8" w:rsidSect="00FA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CC4"/>
    <w:multiLevelType w:val="multilevel"/>
    <w:tmpl w:val="C56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64BDC"/>
    <w:rsid w:val="00464BDC"/>
    <w:rsid w:val="0062283C"/>
    <w:rsid w:val="009A60C8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2022-09-23T07:24:00Z</dcterms:created>
  <dcterms:modified xsi:type="dcterms:W3CDTF">2022-09-23T07:26:00Z</dcterms:modified>
</cp:coreProperties>
</file>